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6592" w14:textId="77777777" w:rsidR="00C70E77" w:rsidRDefault="00C70E77" w:rsidP="00C70E77">
      <w:pPr>
        <w:rPr>
          <w:b/>
        </w:rPr>
      </w:pPr>
      <w:r>
        <w:rPr>
          <w:b/>
        </w:rPr>
        <w:t>UNIVERSITATEA „</w:t>
      </w:r>
      <w:r w:rsidRPr="00C70E77">
        <w:rPr>
          <w:b/>
          <w:caps/>
        </w:rPr>
        <w:t>Vasile Alecsandri”</w:t>
      </w:r>
      <w:r>
        <w:rPr>
          <w:b/>
        </w:rPr>
        <w:t xml:space="preserve"> DIN BACĂU</w:t>
      </w:r>
    </w:p>
    <w:p w14:paraId="736247FC" w14:textId="77777777" w:rsidR="00C70E77" w:rsidRDefault="00C70E77" w:rsidP="00C70E77">
      <w:r>
        <w:t>FACULTATEA DE INGINERIE</w:t>
      </w:r>
    </w:p>
    <w:p w14:paraId="1C70865D" w14:textId="77777777" w:rsidR="00C70E77" w:rsidRDefault="00C70E77" w:rsidP="00C70E77">
      <w:r>
        <w:t xml:space="preserve">DEPARTAMENTUL </w:t>
      </w:r>
      <w:r w:rsidRPr="00C70E77">
        <w:rPr>
          <w:caps/>
        </w:rPr>
        <w:t>de inginerie</w:t>
      </w:r>
      <w:r>
        <w:t xml:space="preserve"> MECANICĂ ŞI INGINERIA MEDIULUI </w:t>
      </w:r>
    </w:p>
    <w:p w14:paraId="23DF52E9" w14:textId="77777777" w:rsidR="00C70E77" w:rsidRPr="00B70B1F" w:rsidRDefault="00C70E77" w:rsidP="00C70E77">
      <w:r w:rsidRPr="00B70B1F">
        <w:t>CATEDRA</w:t>
      </w:r>
      <w:r>
        <w:t xml:space="preserve">: </w:t>
      </w:r>
      <w:r w:rsidRPr="00C70E77">
        <w:rPr>
          <w:caps/>
        </w:rPr>
        <w:t>Ingineria mediului şi inginerie mecanică</w:t>
      </w:r>
      <w:r w:rsidRPr="00B70B1F">
        <w:t xml:space="preserve"> </w:t>
      </w:r>
    </w:p>
    <w:p w14:paraId="497C862B" w14:textId="7414CD6D" w:rsidR="00C70E77" w:rsidRPr="00B70B1F" w:rsidRDefault="00C70E77" w:rsidP="00C70E77">
      <w:pPr>
        <w:jc w:val="both"/>
      </w:pPr>
      <w:r>
        <w:t>PROGRAMUL DE STUDIU</w:t>
      </w:r>
      <w:r w:rsidR="00691DE9">
        <w:t xml:space="preserve"> </w:t>
      </w:r>
      <w:r w:rsidR="00691DE9" w:rsidRPr="00691DE9">
        <w:rPr>
          <w:caps/>
        </w:rPr>
        <w:t>de masterat</w:t>
      </w:r>
      <w:r w:rsidR="00C215B4">
        <w:rPr>
          <w:caps/>
        </w:rPr>
        <w:t xml:space="preserve"> ştiinnţific</w:t>
      </w:r>
      <w:r>
        <w:t>:</w:t>
      </w:r>
      <w:r w:rsidRPr="00B70B1F">
        <w:t xml:space="preserve"> </w:t>
      </w:r>
      <w:r w:rsidR="00691DE9" w:rsidRPr="00691DE9">
        <w:rPr>
          <w:caps/>
        </w:rPr>
        <w:t xml:space="preserve">Managementul </w:t>
      </w:r>
      <w:r w:rsidR="005E4ADE">
        <w:rPr>
          <w:caps/>
        </w:rPr>
        <w:t>EXPLOATĂRI</w:t>
      </w:r>
      <w:r w:rsidR="00793110">
        <w:rPr>
          <w:caps/>
        </w:rPr>
        <w:t>i echipamentelor de proces</w:t>
      </w:r>
    </w:p>
    <w:p w14:paraId="4933EB13" w14:textId="77777777" w:rsidR="00C70E77" w:rsidRPr="00976D98" w:rsidRDefault="00C70E77" w:rsidP="00C70E77">
      <w:pPr>
        <w:rPr>
          <w:sz w:val="40"/>
          <w:szCs w:val="40"/>
        </w:rPr>
      </w:pPr>
    </w:p>
    <w:p w14:paraId="67CE0E5E" w14:textId="77777777" w:rsidR="00C70E77" w:rsidRPr="00976D98" w:rsidRDefault="00C70E77" w:rsidP="00C70E77">
      <w:pPr>
        <w:jc w:val="center"/>
        <w:rPr>
          <w:b/>
          <w:sz w:val="48"/>
          <w:szCs w:val="48"/>
        </w:rPr>
      </w:pPr>
      <w:r w:rsidRPr="00976D98">
        <w:rPr>
          <w:b/>
          <w:sz w:val="48"/>
          <w:szCs w:val="48"/>
        </w:rPr>
        <w:t>GHID</w:t>
      </w:r>
    </w:p>
    <w:p w14:paraId="670A1D83" w14:textId="77777777" w:rsidR="00C70E77" w:rsidRPr="00976D98" w:rsidRDefault="00C70E77" w:rsidP="00C70E77">
      <w:pPr>
        <w:jc w:val="center"/>
        <w:rPr>
          <w:b/>
          <w:sz w:val="28"/>
          <w:szCs w:val="28"/>
        </w:rPr>
      </w:pPr>
    </w:p>
    <w:p w14:paraId="0A1B23FA" w14:textId="77777777" w:rsidR="00C70E77" w:rsidRPr="00976D98" w:rsidRDefault="00C70E77" w:rsidP="00C70E77">
      <w:pPr>
        <w:jc w:val="center"/>
        <w:rPr>
          <w:b/>
          <w:sz w:val="28"/>
          <w:szCs w:val="28"/>
        </w:rPr>
      </w:pPr>
      <w:r w:rsidRPr="00976D98">
        <w:rPr>
          <w:b/>
          <w:sz w:val="28"/>
          <w:szCs w:val="28"/>
        </w:rPr>
        <w:t xml:space="preserve">PENTRU ÎNTOCMIREA </w:t>
      </w:r>
      <w:r>
        <w:rPr>
          <w:b/>
          <w:sz w:val="28"/>
          <w:szCs w:val="28"/>
        </w:rPr>
        <w:t>LUCR</w:t>
      </w:r>
      <w:r w:rsidR="00EA0289">
        <w:rPr>
          <w:b/>
          <w:sz w:val="28"/>
          <w:szCs w:val="28"/>
        </w:rPr>
        <w:t>Ă</w:t>
      </w:r>
      <w:r>
        <w:rPr>
          <w:b/>
          <w:sz w:val="28"/>
          <w:szCs w:val="28"/>
        </w:rPr>
        <w:t xml:space="preserve">RII DE </w:t>
      </w:r>
      <w:r w:rsidR="0055674A" w:rsidRPr="0055674A">
        <w:rPr>
          <w:b/>
          <w:caps/>
          <w:sz w:val="28"/>
          <w:szCs w:val="28"/>
        </w:rPr>
        <w:t>disertaţie</w:t>
      </w:r>
    </w:p>
    <w:p w14:paraId="4E3FEB30" w14:textId="77777777" w:rsidR="00C70E77" w:rsidRPr="00976D98" w:rsidRDefault="00C70E77" w:rsidP="00C70E77">
      <w:pPr>
        <w:rPr>
          <w:b/>
          <w:sz w:val="28"/>
          <w:szCs w:val="28"/>
        </w:rPr>
      </w:pPr>
    </w:p>
    <w:p w14:paraId="052E6137" w14:textId="77777777" w:rsidR="00C70E77" w:rsidRDefault="00C70E77" w:rsidP="00C70E77">
      <w:r>
        <w:t xml:space="preserve"> </w:t>
      </w:r>
    </w:p>
    <w:p w14:paraId="5F54271D" w14:textId="77777777" w:rsidR="00C70E77" w:rsidRPr="00960D7B" w:rsidRDefault="00C70E77" w:rsidP="00C70E77">
      <w:pPr>
        <w:rPr>
          <w:b/>
          <w:sz w:val="28"/>
          <w:szCs w:val="28"/>
        </w:rPr>
      </w:pPr>
      <w:r w:rsidRPr="00960D7B">
        <w:rPr>
          <w:b/>
          <w:sz w:val="28"/>
          <w:szCs w:val="28"/>
        </w:rPr>
        <w:t xml:space="preserve">A. </w:t>
      </w:r>
      <w:r>
        <w:rPr>
          <w:b/>
          <w:sz w:val="28"/>
          <w:szCs w:val="28"/>
        </w:rPr>
        <w:t xml:space="preserve">Norme privind stabilirea </w:t>
      </w:r>
      <w:r w:rsidR="003D4380">
        <w:rPr>
          <w:b/>
          <w:sz w:val="28"/>
          <w:szCs w:val="28"/>
        </w:rPr>
        <w:t>ş</w:t>
      </w:r>
      <w:r>
        <w:rPr>
          <w:b/>
          <w:sz w:val="28"/>
          <w:szCs w:val="28"/>
        </w:rPr>
        <w:t xml:space="preserve">i alegerea temei </w:t>
      </w:r>
      <w:r w:rsidR="003D4380">
        <w:rPr>
          <w:b/>
          <w:sz w:val="28"/>
          <w:szCs w:val="28"/>
        </w:rPr>
        <w:t>lucrării</w:t>
      </w:r>
      <w:r>
        <w:rPr>
          <w:b/>
          <w:sz w:val="28"/>
          <w:szCs w:val="28"/>
        </w:rPr>
        <w:t xml:space="preserve"> de </w:t>
      </w:r>
      <w:r w:rsidR="00C215B4">
        <w:rPr>
          <w:b/>
          <w:sz w:val="28"/>
          <w:szCs w:val="28"/>
        </w:rPr>
        <w:t>disertaţie</w:t>
      </w:r>
    </w:p>
    <w:p w14:paraId="3A6D5CDA" w14:textId="77777777" w:rsidR="00C70E77" w:rsidRPr="00960D7B" w:rsidRDefault="00C70E77" w:rsidP="00C70E77">
      <w:pPr>
        <w:rPr>
          <w:b/>
          <w:sz w:val="28"/>
          <w:szCs w:val="28"/>
        </w:rPr>
      </w:pPr>
    </w:p>
    <w:p w14:paraId="108FDE75" w14:textId="77777777" w:rsidR="00C70E77" w:rsidRPr="00707898" w:rsidRDefault="00C70E77" w:rsidP="00C70E77">
      <w:pPr>
        <w:shd w:val="clear" w:color="auto" w:fill="FFFFFF"/>
        <w:spacing w:line="254" w:lineRule="exact"/>
        <w:jc w:val="both"/>
        <w:rPr>
          <w:sz w:val="22"/>
          <w:szCs w:val="22"/>
        </w:rPr>
      </w:pPr>
      <w:r>
        <w:rPr>
          <w:sz w:val="22"/>
          <w:szCs w:val="22"/>
        </w:rPr>
        <w:t>1.Stude</w:t>
      </w:r>
      <w:r w:rsidRPr="00707898">
        <w:rPr>
          <w:sz w:val="22"/>
          <w:szCs w:val="22"/>
        </w:rPr>
        <w:t xml:space="preserve">ntul va primi tema </w:t>
      </w:r>
      <w:r w:rsidR="00707898" w:rsidRPr="00707898">
        <w:rPr>
          <w:sz w:val="22"/>
          <w:szCs w:val="22"/>
        </w:rPr>
        <w:t>de cercetare car</w:t>
      </w:r>
      <w:r w:rsidR="0055674A" w:rsidRPr="00707898">
        <w:rPr>
          <w:sz w:val="22"/>
          <w:szCs w:val="22"/>
        </w:rPr>
        <w:t>e</w:t>
      </w:r>
      <w:r w:rsidR="00707898" w:rsidRPr="00707898">
        <w:rPr>
          <w:sz w:val="22"/>
          <w:szCs w:val="22"/>
        </w:rPr>
        <w:t xml:space="preserve"> </w:t>
      </w:r>
      <w:r w:rsidR="0055674A" w:rsidRPr="00707898">
        <w:rPr>
          <w:sz w:val="22"/>
          <w:szCs w:val="22"/>
        </w:rPr>
        <w:t>va constitui tema</w:t>
      </w:r>
      <w:r w:rsidRPr="00707898">
        <w:rPr>
          <w:sz w:val="22"/>
          <w:szCs w:val="22"/>
        </w:rPr>
        <w:t xml:space="preserve"> pentru lucrarea de </w:t>
      </w:r>
      <w:r w:rsidR="0055674A" w:rsidRPr="00707898">
        <w:rPr>
          <w:sz w:val="22"/>
          <w:szCs w:val="22"/>
        </w:rPr>
        <w:t>disertaţie</w:t>
      </w:r>
      <w:r w:rsidRPr="00707898">
        <w:rPr>
          <w:sz w:val="22"/>
          <w:szCs w:val="22"/>
        </w:rPr>
        <w:t xml:space="preserve"> la începutul seme</w:t>
      </w:r>
      <w:r w:rsidR="00707898" w:rsidRPr="00707898">
        <w:rPr>
          <w:sz w:val="22"/>
          <w:szCs w:val="22"/>
        </w:rPr>
        <w:t>s</w:t>
      </w:r>
      <w:r w:rsidRPr="00707898">
        <w:rPr>
          <w:sz w:val="22"/>
          <w:szCs w:val="22"/>
        </w:rPr>
        <w:t>trului I</w:t>
      </w:r>
      <w:r w:rsidR="0055674A" w:rsidRPr="00707898">
        <w:rPr>
          <w:sz w:val="22"/>
          <w:szCs w:val="22"/>
        </w:rPr>
        <w:t>I</w:t>
      </w:r>
      <w:r w:rsidR="00707898" w:rsidRPr="00707898">
        <w:rPr>
          <w:sz w:val="22"/>
          <w:szCs w:val="22"/>
        </w:rPr>
        <w:t xml:space="preserve">, </w:t>
      </w:r>
      <w:r w:rsidR="0055674A" w:rsidRPr="00707898">
        <w:rPr>
          <w:sz w:val="22"/>
          <w:szCs w:val="22"/>
        </w:rPr>
        <w:t xml:space="preserve">anul </w:t>
      </w:r>
      <w:r w:rsidRPr="00707898">
        <w:rPr>
          <w:sz w:val="22"/>
          <w:szCs w:val="22"/>
        </w:rPr>
        <w:t>I. Temele sunt propuse de către cadrele didactice îndrumătoare care au titlul de doctor</w:t>
      </w:r>
      <w:r w:rsidR="0055674A" w:rsidRPr="00707898">
        <w:rPr>
          <w:sz w:val="22"/>
          <w:szCs w:val="22"/>
        </w:rPr>
        <w:t xml:space="preserve"> ş</w:t>
      </w:r>
      <w:r w:rsidRPr="00707898">
        <w:rPr>
          <w:sz w:val="22"/>
          <w:szCs w:val="22"/>
        </w:rPr>
        <w:t xml:space="preserve">i </w:t>
      </w:r>
      <w:r w:rsidR="006C0C2E">
        <w:rPr>
          <w:sz w:val="22"/>
          <w:szCs w:val="22"/>
        </w:rPr>
        <w:t>cu gradul minim</w:t>
      </w:r>
      <w:r w:rsidRPr="00707898">
        <w:rPr>
          <w:sz w:val="22"/>
          <w:szCs w:val="22"/>
        </w:rPr>
        <w:t xml:space="preserve"> minim </w:t>
      </w:r>
      <w:r w:rsidR="0055674A" w:rsidRPr="00707898">
        <w:rPr>
          <w:sz w:val="22"/>
          <w:szCs w:val="22"/>
        </w:rPr>
        <w:t>şef lucrări/lector</w:t>
      </w:r>
      <w:r w:rsidRPr="00707898">
        <w:rPr>
          <w:sz w:val="22"/>
          <w:szCs w:val="22"/>
        </w:rPr>
        <w:t xml:space="preserve">. </w:t>
      </w:r>
    </w:p>
    <w:p w14:paraId="7A55D803" w14:textId="77777777" w:rsidR="00C70E77" w:rsidRPr="00707898" w:rsidRDefault="00C70E77" w:rsidP="00C70E77">
      <w:pPr>
        <w:shd w:val="clear" w:color="auto" w:fill="FFFFFF"/>
        <w:spacing w:line="254" w:lineRule="exact"/>
        <w:jc w:val="both"/>
        <w:rPr>
          <w:sz w:val="22"/>
          <w:szCs w:val="22"/>
        </w:rPr>
      </w:pPr>
      <w:r w:rsidRPr="00707898">
        <w:rPr>
          <w:sz w:val="22"/>
          <w:szCs w:val="22"/>
        </w:rPr>
        <w:t xml:space="preserve">2. La rezolvarea aceleiaşi teme pot participa grupe de </w:t>
      </w:r>
      <w:r w:rsidR="00707898">
        <w:rPr>
          <w:sz w:val="22"/>
          <w:szCs w:val="22"/>
        </w:rPr>
        <w:t>2</w:t>
      </w:r>
      <w:r w:rsidRPr="00707898">
        <w:rPr>
          <w:sz w:val="22"/>
          <w:szCs w:val="22"/>
        </w:rPr>
        <w:t>-</w:t>
      </w:r>
      <w:r w:rsidR="00BA29B7" w:rsidRPr="00707898">
        <w:rPr>
          <w:sz w:val="22"/>
          <w:szCs w:val="22"/>
        </w:rPr>
        <w:t>3</w:t>
      </w:r>
      <w:r w:rsidRPr="00707898">
        <w:rPr>
          <w:sz w:val="22"/>
          <w:szCs w:val="22"/>
        </w:rPr>
        <w:t xml:space="preserve"> studenţi (pentru teme complexe), cu precizarea </w:t>
      </w:r>
      <w:r w:rsidR="00707898">
        <w:rPr>
          <w:sz w:val="22"/>
          <w:szCs w:val="22"/>
        </w:rPr>
        <w:t>pentru fiecare</w:t>
      </w:r>
      <w:r w:rsidRPr="00707898">
        <w:rPr>
          <w:sz w:val="22"/>
          <w:szCs w:val="22"/>
        </w:rPr>
        <w:t xml:space="preserve"> student a </w:t>
      </w:r>
      <w:r w:rsidR="00707898">
        <w:rPr>
          <w:sz w:val="22"/>
          <w:szCs w:val="22"/>
        </w:rPr>
        <w:t>părţii din temă</w:t>
      </w:r>
      <w:r w:rsidR="00C215B4">
        <w:rPr>
          <w:sz w:val="22"/>
          <w:szCs w:val="22"/>
        </w:rPr>
        <w:t xml:space="preserve"> care va fi rezolvată de acesta</w:t>
      </w:r>
      <w:r w:rsidRPr="00707898">
        <w:rPr>
          <w:sz w:val="22"/>
          <w:szCs w:val="22"/>
        </w:rPr>
        <w:t xml:space="preserve">.   </w:t>
      </w:r>
    </w:p>
    <w:p w14:paraId="4A4CDD0E" w14:textId="77777777" w:rsidR="00C70E77" w:rsidRPr="00707898" w:rsidRDefault="00C70E77" w:rsidP="00C70E77">
      <w:pPr>
        <w:shd w:val="clear" w:color="auto" w:fill="FFFFFF"/>
        <w:spacing w:line="254" w:lineRule="exact"/>
        <w:jc w:val="both"/>
        <w:rPr>
          <w:sz w:val="22"/>
          <w:szCs w:val="22"/>
        </w:rPr>
      </w:pPr>
      <w:r w:rsidRPr="00707898">
        <w:rPr>
          <w:sz w:val="22"/>
          <w:szCs w:val="22"/>
        </w:rPr>
        <w:t xml:space="preserve">3.Temele </w:t>
      </w:r>
      <w:r w:rsidR="00CB190E">
        <w:rPr>
          <w:sz w:val="22"/>
          <w:szCs w:val="22"/>
        </w:rPr>
        <w:t>de cercetare</w:t>
      </w:r>
      <w:r w:rsidRPr="00707898">
        <w:rPr>
          <w:sz w:val="22"/>
          <w:szCs w:val="22"/>
        </w:rPr>
        <w:t xml:space="preserve"> vor fi afişate la avizierul </w:t>
      </w:r>
      <w:r w:rsidR="00395A37">
        <w:rPr>
          <w:sz w:val="22"/>
          <w:szCs w:val="22"/>
        </w:rPr>
        <w:t>departamentului coordonator</w:t>
      </w:r>
      <w:r w:rsidRPr="00707898">
        <w:rPr>
          <w:sz w:val="22"/>
          <w:szCs w:val="22"/>
        </w:rPr>
        <w:t xml:space="preserve"> a programului de studiu, studentul având posibilitatea de a alege c</w:t>
      </w:r>
      <w:r w:rsidR="00395A37">
        <w:rPr>
          <w:sz w:val="22"/>
          <w:szCs w:val="22"/>
        </w:rPr>
        <w:t>are</w:t>
      </w:r>
      <w:r w:rsidRPr="00707898">
        <w:rPr>
          <w:sz w:val="22"/>
          <w:szCs w:val="22"/>
        </w:rPr>
        <w:t xml:space="preserve"> temă doreşte, ulterior fiind afişate şi listele finale cu </w:t>
      </w:r>
      <w:r w:rsidR="00395A37">
        <w:rPr>
          <w:sz w:val="22"/>
          <w:szCs w:val="22"/>
        </w:rPr>
        <w:t>cadrele didactice</w:t>
      </w:r>
      <w:r w:rsidRPr="00707898">
        <w:rPr>
          <w:sz w:val="22"/>
          <w:szCs w:val="22"/>
        </w:rPr>
        <w:t xml:space="preserve"> îndrumăto</w:t>
      </w:r>
      <w:r w:rsidR="00395A37">
        <w:rPr>
          <w:sz w:val="22"/>
          <w:szCs w:val="22"/>
        </w:rPr>
        <w:t>a</w:t>
      </w:r>
      <w:r w:rsidRPr="00707898">
        <w:rPr>
          <w:sz w:val="22"/>
          <w:szCs w:val="22"/>
        </w:rPr>
        <w:t>r</w:t>
      </w:r>
      <w:r w:rsidR="00395A37">
        <w:rPr>
          <w:sz w:val="22"/>
          <w:szCs w:val="22"/>
        </w:rPr>
        <w:t>e</w:t>
      </w:r>
      <w:r w:rsidRPr="00707898">
        <w:rPr>
          <w:sz w:val="22"/>
          <w:szCs w:val="22"/>
        </w:rPr>
        <w:t xml:space="preserve">. </w:t>
      </w:r>
    </w:p>
    <w:p w14:paraId="01C94692" w14:textId="77777777" w:rsidR="00C70E77" w:rsidRPr="00707898" w:rsidRDefault="00C70E77" w:rsidP="00C70E77">
      <w:pPr>
        <w:shd w:val="clear" w:color="auto" w:fill="FFFFFF"/>
        <w:spacing w:line="259" w:lineRule="exact"/>
        <w:jc w:val="both"/>
        <w:rPr>
          <w:sz w:val="22"/>
          <w:szCs w:val="22"/>
        </w:rPr>
      </w:pPr>
      <w:r w:rsidRPr="00707898">
        <w:rPr>
          <w:sz w:val="22"/>
          <w:szCs w:val="22"/>
        </w:rPr>
        <w:t xml:space="preserve">4. Temele pot fi propuse şi de către studenţi, cu consultarea </w:t>
      </w:r>
      <w:r w:rsidR="00C215B4">
        <w:rPr>
          <w:sz w:val="22"/>
          <w:szCs w:val="22"/>
        </w:rPr>
        <w:t>cadru</w:t>
      </w:r>
      <w:r w:rsidR="00395A37">
        <w:rPr>
          <w:sz w:val="22"/>
          <w:szCs w:val="22"/>
        </w:rPr>
        <w:t>lui</w:t>
      </w:r>
      <w:r w:rsidRPr="00707898">
        <w:rPr>
          <w:sz w:val="22"/>
          <w:szCs w:val="22"/>
        </w:rPr>
        <w:t xml:space="preserve"> didactic îndrumător, urmând a fi avizate de către </w:t>
      </w:r>
      <w:r w:rsidR="00395A37">
        <w:rPr>
          <w:sz w:val="22"/>
          <w:szCs w:val="22"/>
        </w:rPr>
        <w:t>directorul de departament</w:t>
      </w:r>
      <w:r w:rsidRPr="00707898">
        <w:rPr>
          <w:sz w:val="22"/>
          <w:szCs w:val="22"/>
        </w:rPr>
        <w:t>.</w:t>
      </w:r>
    </w:p>
    <w:p w14:paraId="21A4F268" w14:textId="77777777" w:rsidR="00C70E77" w:rsidRPr="00707898" w:rsidRDefault="00C70E77" w:rsidP="00C70E77">
      <w:pPr>
        <w:shd w:val="clear" w:color="auto" w:fill="FFFFFF"/>
        <w:jc w:val="both"/>
        <w:rPr>
          <w:sz w:val="22"/>
          <w:szCs w:val="22"/>
        </w:rPr>
      </w:pPr>
      <w:r w:rsidRPr="00707898">
        <w:rPr>
          <w:sz w:val="22"/>
          <w:szCs w:val="22"/>
        </w:rPr>
        <w:t>5. După alegerea temei</w:t>
      </w:r>
      <w:r w:rsidR="00CB190E" w:rsidRPr="00707898">
        <w:rPr>
          <w:sz w:val="22"/>
          <w:szCs w:val="22"/>
        </w:rPr>
        <w:t>,</w:t>
      </w:r>
      <w:r w:rsidRPr="00707898">
        <w:rPr>
          <w:sz w:val="22"/>
          <w:szCs w:val="22"/>
        </w:rPr>
        <w:t xml:space="preserve"> studenţii vor completa </w:t>
      </w:r>
      <w:r w:rsidRPr="00707898">
        <w:rPr>
          <w:b/>
          <w:bCs/>
          <w:i/>
          <w:iCs/>
          <w:sz w:val="22"/>
          <w:szCs w:val="22"/>
        </w:rPr>
        <w:t xml:space="preserve">Cererea tip pentru alegerea lucrării de </w:t>
      </w:r>
      <w:r w:rsidR="00C215B4">
        <w:rPr>
          <w:b/>
          <w:bCs/>
          <w:i/>
          <w:iCs/>
          <w:sz w:val="22"/>
          <w:szCs w:val="22"/>
        </w:rPr>
        <w:t>disertaţie</w:t>
      </w:r>
      <w:r w:rsidRPr="00707898">
        <w:rPr>
          <w:b/>
          <w:bCs/>
          <w:sz w:val="22"/>
          <w:szCs w:val="22"/>
        </w:rPr>
        <w:t xml:space="preserve">, </w:t>
      </w:r>
      <w:r w:rsidRPr="00707898">
        <w:rPr>
          <w:sz w:val="22"/>
          <w:szCs w:val="22"/>
        </w:rPr>
        <w:t>pe care o vor depune la secretariat.</w:t>
      </w:r>
    </w:p>
    <w:p w14:paraId="4FF44F6F" w14:textId="77777777" w:rsidR="00C70E77" w:rsidRPr="00707898" w:rsidRDefault="0055674A" w:rsidP="00C70E77">
      <w:pPr>
        <w:shd w:val="clear" w:color="auto" w:fill="FFFFFF"/>
        <w:ind w:right="19"/>
        <w:jc w:val="both"/>
        <w:rPr>
          <w:sz w:val="22"/>
          <w:szCs w:val="22"/>
        </w:rPr>
      </w:pPr>
      <w:r w:rsidRPr="00707898">
        <w:rPr>
          <w:sz w:val="22"/>
          <w:szCs w:val="22"/>
        </w:rPr>
        <w:t>6. Confirmarea temei alese</w:t>
      </w:r>
      <w:r w:rsidR="00C70E77" w:rsidRPr="00707898">
        <w:rPr>
          <w:sz w:val="22"/>
          <w:szCs w:val="22"/>
        </w:rPr>
        <w:t>/</w:t>
      </w:r>
      <w:r w:rsidR="00C31DA3" w:rsidRPr="00707898">
        <w:rPr>
          <w:sz w:val="22"/>
          <w:szCs w:val="22"/>
        </w:rPr>
        <w:t xml:space="preserve"> </w:t>
      </w:r>
      <w:r w:rsidR="00C70E77" w:rsidRPr="00707898">
        <w:rPr>
          <w:sz w:val="22"/>
          <w:szCs w:val="22"/>
        </w:rPr>
        <w:t>propus</w:t>
      </w:r>
      <w:r w:rsidR="00C31DA3" w:rsidRPr="00707898">
        <w:rPr>
          <w:sz w:val="22"/>
          <w:szCs w:val="22"/>
        </w:rPr>
        <w:t>ă</w:t>
      </w:r>
      <w:r w:rsidR="00C70E77" w:rsidRPr="00707898">
        <w:rPr>
          <w:sz w:val="22"/>
          <w:szCs w:val="22"/>
        </w:rPr>
        <w:t xml:space="preserve"> de student </w:t>
      </w:r>
      <w:r w:rsidR="00C31DA3" w:rsidRPr="00707898">
        <w:rPr>
          <w:sz w:val="22"/>
          <w:szCs w:val="22"/>
        </w:rPr>
        <w:t>ş</w:t>
      </w:r>
      <w:r w:rsidR="00C70E77" w:rsidRPr="00707898">
        <w:rPr>
          <w:sz w:val="22"/>
          <w:szCs w:val="22"/>
        </w:rPr>
        <w:t xml:space="preserve">i a cadrului didactic </w:t>
      </w:r>
      <w:r w:rsidR="00C31DA3" w:rsidRPr="00707898">
        <w:rPr>
          <w:sz w:val="22"/>
          <w:szCs w:val="22"/>
        </w:rPr>
        <w:t>îndrumător</w:t>
      </w:r>
      <w:r w:rsidR="00C70E77" w:rsidRPr="00707898">
        <w:rPr>
          <w:sz w:val="22"/>
          <w:szCs w:val="22"/>
        </w:rPr>
        <w:t xml:space="preserve"> se va face de </w:t>
      </w:r>
      <w:r w:rsidR="00C31DA3" w:rsidRPr="00707898">
        <w:rPr>
          <w:sz w:val="22"/>
          <w:szCs w:val="22"/>
        </w:rPr>
        <w:t>către</w:t>
      </w:r>
      <w:r w:rsidR="00C70E77" w:rsidRPr="00707898">
        <w:rPr>
          <w:sz w:val="22"/>
          <w:szCs w:val="22"/>
        </w:rPr>
        <w:t xml:space="preserve"> </w:t>
      </w:r>
      <w:r w:rsidR="00395A37">
        <w:rPr>
          <w:sz w:val="22"/>
          <w:szCs w:val="22"/>
        </w:rPr>
        <w:t>departament</w:t>
      </w:r>
      <w:r w:rsidR="00C215B4">
        <w:rPr>
          <w:sz w:val="22"/>
          <w:szCs w:val="22"/>
        </w:rPr>
        <w:t xml:space="preserve"> şi avizată de </w:t>
      </w:r>
      <w:r w:rsidR="00C70E77" w:rsidRPr="00707898">
        <w:rPr>
          <w:sz w:val="22"/>
          <w:szCs w:val="22"/>
        </w:rPr>
        <w:t>conducerea Facult</w:t>
      </w:r>
      <w:r w:rsidR="00D12292" w:rsidRPr="00707898">
        <w:rPr>
          <w:sz w:val="22"/>
          <w:szCs w:val="22"/>
        </w:rPr>
        <w:t>ăţ</w:t>
      </w:r>
      <w:r w:rsidR="00C70E77" w:rsidRPr="00707898">
        <w:rPr>
          <w:sz w:val="22"/>
          <w:szCs w:val="22"/>
        </w:rPr>
        <w:t>ii.</w:t>
      </w:r>
    </w:p>
    <w:p w14:paraId="6A982306" w14:textId="77777777" w:rsidR="00CE564F" w:rsidRPr="00707898" w:rsidRDefault="00C70E77" w:rsidP="00C215B4">
      <w:pPr>
        <w:shd w:val="clear" w:color="auto" w:fill="FFFFFF"/>
        <w:spacing w:line="269" w:lineRule="exact"/>
        <w:jc w:val="both"/>
        <w:rPr>
          <w:sz w:val="22"/>
          <w:szCs w:val="22"/>
        </w:rPr>
      </w:pPr>
      <w:r w:rsidRPr="00707898">
        <w:rPr>
          <w:sz w:val="22"/>
          <w:szCs w:val="22"/>
        </w:rPr>
        <w:t xml:space="preserve">7. </w:t>
      </w:r>
      <w:r w:rsidR="00FC1FD9" w:rsidRPr="00707898">
        <w:rPr>
          <w:sz w:val="22"/>
          <w:szCs w:val="22"/>
        </w:rPr>
        <w:t>Cadrul didactic îndrumător va elabora împreună cu studentul planul de cercetare</w:t>
      </w:r>
      <w:r w:rsidR="00FC1FD9">
        <w:rPr>
          <w:sz w:val="22"/>
          <w:szCs w:val="22"/>
        </w:rPr>
        <w:t xml:space="preserve">, titlul şi structura lucrării şi va </w:t>
      </w:r>
      <w:r w:rsidRPr="00707898">
        <w:rPr>
          <w:sz w:val="22"/>
          <w:szCs w:val="22"/>
        </w:rPr>
        <w:t>completa formular</w:t>
      </w:r>
      <w:r w:rsidR="00FC1FD9">
        <w:rPr>
          <w:sz w:val="22"/>
          <w:szCs w:val="22"/>
        </w:rPr>
        <w:t>ul</w:t>
      </w:r>
      <w:r w:rsidRPr="00707898">
        <w:rPr>
          <w:sz w:val="22"/>
          <w:szCs w:val="22"/>
        </w:rPr>
        <w:t xml:space="preserve"> tip pentru</w:t>
      </w:r>
      <w:r w:rsidR="00FC1FD9" w:rsidRPr="00FC1FD9">
        <w:rPr>
          <w:spacing w:val="-4"/>
          <w:sz w:val="22"/>
          <w:szCs w:val="22"/>
        </w:rPr>
        <w:t xml:space="preserve"> </w:t>
      </w:r>
      <w:r w:rsidR="00FC1FD9" w:rsidRPr="00707898">
        <w:rPr>
          <w:spacing w:val="-4"/>
          <w:sz w:val="22"/>
          <w:szCs w:val="22"/>
        </w:rPr>
        <w:t xml:space="preserve">Referatul de evaluare a </w:t>
      </w:r>
      <w:r w:rsidR="00395A37">
        <w:rPr>
          <w:spacing w:val="-4"/>
          <w:sz w:val="22"/>
          <w:szCs w:val="22"/>
        </w:rPr>
        <w:t>lucrării</w:t>
      </w:r>
      <w:r w:rsidR="00FC1FD9" w:rsidRPr="00707898">
        <w:rPr>
          <w:spacing w:val="-4"/>
          <w:sz w:val="22"/>
          <w:szCs w:val="22"/>
        </w:rPr>
        <w:t xml:space="preserve"> de disertaţie </w:t>
      </w:r>
      <w:r w:rsidR="00FC1FD9" w:rsidRPr="00707898">
        <w:rPr>
          <w:sz w:val="22"/>
          <w:szCs w:val="22"/>
        </w:rPr>
        <w:t>(F</w:t>
      </w:r>
      <w:r w:rsidR="00FC1FD9" w:rsidRPr="00707898">
        <w:rPr>
          <w:i/>
          <w:sz w:val="22"/>
          <w:szCs w:val="22"/>
        </w:rPr>
        <w:t xml:space="preserve"> </w:t>
      </w:r>
      <w:r w:rsidR="00FC1FD9" w:rsidRPr="00707898">
        <w:rPr>
          <w:sz w:val="22"/>
          <w:szCs w:val="22"/>
        </w:rPr>
        <w:t>179.08).</w:t>
      </w:r>
      <w:r w:rsidR="00C215B4">
        <w:rPr>
          <w:sz w:val="22"/>
          <w:szCs w:val="22"/>
        </w:rPr>
        <w:t xml:space="preserve"> </w:t>
      </w:r>
      <w:r w:rsidR="00CE564F" w:rsidRPr="00707898">
        <w:rPr>
          <w:sz w:val="22"/>
          <w:szCs w:val="22"/>
        </w:rPr>
        <w:t xml:space="preserve">Studentul are obligativitatea de a se prezenta regulat </w:t>
      </w:r>
      <w:r w:rsidR="007431C2">
        <w:rPr>
          <w:sz w:val="22"/>
          <w:szCs w:val="22"/>
        </w:rPr>
        <w:t>la</w:t>
      </w:r>
      <w:r w:rsidR="00CE564F" w:rsidRPr="00707898">
        <w:rPr>
          <w:sz w:val="22"/>
          <w:szCs w:val="22"/>
        </w:rPr>
        <w:t xml:space="preserve"> orele de consultanţ</w:t>
      </w:r>
      <w:r w:rsidR="00395A37">
        <w:rPr>
          <w:sz w:val="22"/>
          <w:szCs w:val="22"/>
        </w:rPr>
        <w:t>ii</w:t>
      </w:r>
      <w:r w:rsidR="00CE564F" w:rsidRPr="00707898">
        <w:rPr>
          <w:sz w:val="22"/>
          <w:szCs w:val="22"/>
        </w:rPr>
        <w:t xml:space="preserve"> pentru a discuta stadiul  cercetării. Evidenţa consultaţiilor se consemnează în </w:t>
      </w:r>
      <w:r w:rsidR="00CE564F" w:rsidRPr="00707898">
        <w:rPr>
          <w:spacing w:val="-4"/>
          <w:sz w:val="22"/>
          <w:szCs w:val="22"/>
        </w:rPr>
        <w:t xml:space="preserve">Referatul de evaluare a </w:t>
      </w:r>
      <w:r w:rsidR="00395A37">
        <w:rPr>
          <w:spacing w:val="-4"/>
          <w:sz w:val="22"/>
          <w:szCs w:val="22"/>
        </w:rPr>
        <w:t>lucrării</w:t>
      </w:r>
      <w:r w:rsidR="00CE564F" w:rsidRPr="00707898">
        <w:rPr>
          <w:spacing w:val="-4"/>
          <w:sz w:val="22"/>
          <w:szCs w:val="22"/>
        </w:rPr>
        <w:t xml:space="preserve"> de </w:t>
      </w:r>
      <w:r w:rsidR="006264CC">
        <w:rPr>
          <w:spacing w:val="-4"/>
          <w:sz w:val="22"/>
          <w:szCs w:val="22"/>
        </w:rPr>
        <w:t>disertaţie</w:t>
      </w:r>
      <w:r w:rsidR="00CE564F" w:rsidRPr="00707898">
        <w:rPr>
          <w:spacing w:val="-4"/>
          <w:sz w:val="22"/>
          <w:szCs w:val="22"/>
        </w:rPr>
        <w:t>.</w:t>
      </w:r>
    </w:p>
    <w:p w14:paraId="698484E1" w14:textId="77777777" w:rsidR="006264CC" w:rsidRDefault="00C70E77" w:rsidP="006264CC">
      <w:pPr>
        <w:shd w:val="clear" w:color="auto" w:fill="FFFFFF"/>
        <w:spacing w:line="254" w:lineRule="exact"/>
        <w:ind w:right="34"/>
        <w:jc w:val="both"/>
        <w:rPr>
          <w:sz w:val="22"/>
          <w:szCs w:val="22"/>
        </w:rPr>
      </w:pPr>
      <w:r w:rsidRPr="00707898">
        <w:rPr>
          <w:sz w:val="22"/>
          <w:szCs w:val="22"/>
        </w:rPr>
        <w:t xml:space="preserve">8. </w:t>
      </w:r>
      <w:r w:rsidR="00793110">
        <w:rPr>
          <w:sz w:val="22"/>
          <w:szCs w:val="22"/>
        </w:rPr>
        <w:t>L</w:t>
      </w:r>
      <w:r w:rsidR="006264CC">
        <w:rPr>
          <w:sz w:val="22"/>
          <w:szCs w:val="22"/>
        </w:rPr>
        <w:t>ucrarea de disertaţie va fi predată la îndrumător în format electronic, cu două săptămâni înainte de data susţinerii disertaţiei. Îndrumătorul va verifica lucrarea cu privire la originalitate folosind softul „Plagiarism”. Dacă lucrarea corespunde din punct de vedere al condiţiilor de originalitate corespunzătoare regulamentului de organizare şi desfăşurare a examenului de disertaţie la studii universitare de masterat (</w:t>
      </w:r>
      <w:r w:rsidR="006264CC" w:rsidRPr="00707898">
        <w:rPr>
          <w:sz w:val="22"/>
          <w:szCs w:val="22"/>
        </w:rPr>
        <w:t>un procent total al categoriilor „Original” şi „Referenced” de 85%</w:t>
      </w:r>
      <w:r w:rsidR="006264CC">
        <w:rPr>
          <w:sz w:val="22"/>
          <w:szCs w:val="22"/>
        </w:rPr>
        <w:t xml:space="preserve">; </w:t>
      </w:r>
      <w:r w:rsidR="006264CC" w:rsidRPr="00707898">
        <w:rPr>
          <w:sz w:val="22"/>
          <w:szCs w:val="22"/>
        </w:rPr>
        <w:t xml:space="preserve"> </w:t>
      </w:r>
      <w:r w:rsidR="006264CC">
        <w:rPr>
          <w:sz w:val="22"/>
          <w:szCs w:val="22"/>
        </w:rPr>
        <w:t>p</w:t>
      </w:r>
      <w:r w:rsidR="006264CC" w:rsidRPr="00707898">
        <w:rPr>
          <w:sz w:val="22"/>
          <w:szCs w:val="22"/>
        </w:rPr>
        <w:t>rocentul categoriei „Original” trebuie să fie de minim 25%</w:t>
      </w:r>
      <w:r w:rsidR="006264CC">
        <w:rPr>
          <w:sz w:val="22"/>
          <w:szCs w:val="22"/>
        </w:rPr>
        <w:t xml:space="preserve"> iar a categoriei „Plagiat” de 15% excluzînd tabele, figuri, grafice)</w:t>
      </w:r>
      <w:r w:rsidR="008D14DE">
        <w:rPr>
          <w:sz w:val="22"/>
          <w:szCs w:val="22"/>
        </w:rPr>
        <w:t>, atunci îndrumătorul acceptă lucrarea de disertaţie în format hârtie (legată) şi pe CD. Lucrarea va avea ca anexă şi o declaraţie a autorului privind asumarea originalităţii.</w:t>
      </w:r>
    </w:p>
    <w:p w14:paraId="1BEA9491" w14:textId="77777777" w:rsidR="008D14DE" w:rsidRDefault="008D14DE" w:rsidP="00C70E77">
      <w:pPr>
        <w:shd w:val="clear" w:color="auto" w:fill="FFFFFF"/>
        <w:spacing w:line="254" w:lineRule="exact"/>
        <w:ind w:right="34"/>
        <w:jc w:val="both"/>
        <w:rPr>
          <w:sz w:val="22"/>
          <w:szCs w:val="22"/>
        </w:rPr>
      </w:pPr>
      <w:r>
        <w:rPr>
          <w:sz w:val="22"/>
          <w:szCs w:val="22"/>
        </w:rPr>
        <w:t>9. Referatul îndrumătorului şi rezultatul aplicării softului</w:t>
      </w:r>
      <w:r w:rsidR="00C70E77" w:rsidRPr="00707898">
        <w:rPr>
          <w:sz w:val="22"/>
          <w:szCs w:val="22"/>
        </w:rPr>
        <w:t xml:space="preserve"> „Plagiarism” </w:t>
      </w:r>
      <w:r>
        <w:rPr>
          <w:sz w:val="22"/>
          <w:szCs w:val="22"/>
        </w:rPr>
        <w:t>vor fi capsate la lucrare şi vor rămâne la îndrumător pe perioada de păstrare a lucrărilor de disertaţie (doi ani). Îndrumătorul răspunde de păstrarea lucrării şi de predarea acesteia pentru casare după îndeplinirea timpului de păstrare. În viitor</w:t>
      </w:r>
      <w:r w:rsidR="00395A37">
        <w:rPr>
          <w:sz w:val="22"/>
          <w:szCs w:val="22"/>
        </w:rPr>
        <w:t>,</w:t>
      </w:r>
      <w:r>
        <w:rPr>
          <w:sz w:val="22"/>
          <w:szCs w:val="22"/>
        </w:rPr>
        <w:t xml:space="preserve"> la nivelul fiecărei facultăţi se va înfiinţa o bază de date privind lucrările de disertaţie.</w:t>
      </w:r>
    </w:p>
    <w:p w14:paraId="11523693" w14:textId="77777777" w:rsidR="00FC6D2C" w:rsidRPr="00707898" w:rsidRDefault="00FC6D2C" w:rsidP="00C70E77">
      <w:pPr>
        <w:shd w:val="clear" w:color="auto" w:fill="FFFFFF"/>
        <w:spacing w:line="254" w:lineRule="exact"/>
        <w:ind w:right="34"/>
        <w:jc w:val="both"/>
        <w:rPr>
          <w:sz w:val="22"/>
          <w:szCs w:val="22"/>
        </w:rPr>
      </w:pPr>
      <w:r w:rsidRPr="00707898">
        <w:rPr>
          <w:sz w:val="22"/>
          <w:szCs w:val="22"/>
        </w:rPr>
        <w:t>10. Dacă rezultatul celor două categorii „Original” şi „Referenced” indică un procent mai mic de 85% lucrarea va fi analizată pentru depistarea eventualelor erori de verificare (citări neidentificate de program).</w:t>
      </w:r>
    </w:p>
    <w:p w14:paraId="1A046C36" w14:textId="77777777" w:rsidR="00BA29B7" w:rsidRPr="00707898" w:rsidRDefault="00670E7D" w:rsidP="00C70E77">
      <w:pPr>
        <w:shd w:val="clear" w:color="auto" w:fill="FFFFFF"/>
        <w:spacing w:line="254" w:lineRule="exact"/>
        <w:ind w:right="34"/>
        <w:jc w:val="both"/>
        <w:rPr>
          <w:sz w:val="22"/>
          <w:szCs w:val="22"/>
        </w:rPr>
      </w:pPr>
      <w:r w:rsidRPr="00707898">
        <w:rPr>
          <w:sz w:val="22"/>
          <w:szCs w:val="22"/>
        </w:rPr>
        <w:t>11. Nu se admit lucrări care au în conţinut: date experimentale, tabele, figuri, grafice, fotografii plagiate, chiar dacă procentul de informaţie din categoria „Plagiarism” este sub 15%.</w:t>
      </w:r>
    </w:p>
    <w:p w14:paraId="36B8200C" w14:textId="77777777" w:rsidR="00C70E77" w:rsidRDefault="00725B35" w:rsidP="00BE535A">
      <w:pPr>
        <w:shd w:val="clear" w:color="auto" w:fill="FFFFFF"/>
        <w:spacing w:line="254" w:lineRule="exact"/>
        <w:jc w:val="both"/>
      </w:pPr>
      <w:r>
        <w:rPr>
          <w:sz w:val="22"/>
          <w:szCs w:val="22"/>
        </w:rPr>
        <w:lastRenderedPageBreak/>
        <w:t>12</w:t>
      </w:r>
      <w:r w:rsidR="00C70E77">
        <w:rPr>
          <w:sz w:val="22"/>
          <w:szCs w:val="22"/>
        </w:rPr>
        <w:t>.</w:t>
      </w:r>
      <w:r w:rsidR="00BE535A">
        <w:rPr>
          <w:sz w:val="22"/>
          <w:szCs w:val="22"/>
        </w:rPr>
        <w:t xml:space="preserve"> </w:t>
      </w:r>
      <w:r w:rsidR="00C70E77">
        <w:rPr>
          <w:sz w:val="22"/>
          <w:szCs w:val="22"/>
        </w:rPr>
        <w:t xml:space="preserve">În cazul respingerii </w:t>
      </w:r>
      <w:r w:rsidR="00BE535A">
        <w:rPr>
          <w:sz w:val="22"/>
          <w:szCs w:val="22"/>
        </w:rPr>
        <w:t>lucrării</w:t>
      </w:r>
      <w:r w:rsidR="00C70E77">
        <w:rPr>
          <w:sz w:val="22"/>
          <w:szCs w:val="22"/>
        </w:rPr>
        <w:t xml:space="preserve"> de </w:t>
      </w:r>
      <w:r w:rsidR="008D14DE">
        <w:rPr>
          <w:sz w:val="22"/>
          <w:szCs w:val="22"/>
        </w:rPr>
        <w:t>disertaţie</w:t>
      </w:r>
      <w:r w:rsidR="00C70E77">
        <w:rPr>
          <w:sz w:val="22"/>
          <w:szCs w:val="22"/>
        </w:rPr>
        <w:t xml:space="preserve"> de </w:t>
      </w:r>
      <w:r w:rsidR="00BE535A">
        <w:rPr>
          <w:sz w:val="22"/>
          <w:szCs w:val="22"/>
        </w:rPr>
        <w:t>către</w:t>
      </w:r>
      <w:r w:rsidR="00C70E77">
        <w:rPr>
          <w:sz w:val="22"/>
          <w:szCs w:val="22"/>
        </w:rPr>
        <w:t xml:space="preserve"> </w:t>
      </w:r>
      <w:r w:rsidR="00BE535A">
        <w:rPr>
          <w:sz w:val="22"/>
          <w:szCs w:val="22"/>
        </w:rPr>
        <w:t>îndrumător</w:t>
      </w:r>
      <w:r w:rsidR="00C70E77">
        <w:rPr>
          <w:sz w:val="22"/>
          <w:szCs w:val="22"/>
        </w:rPr>
        <w:t xml:space="preserve">, absolventul nu </w:t>
      </w:r>
      <w:r w:rsidR="00BE535A">
        <w:rPr>
          <w:sz w:val="22"/>
          <w:szCs w:val="22"/>
        </w:rPr>
        <w:t>îndeplineşte</w:t>
      </w:r>
      <w:r w:rsidR="00C70E77">
        <w:rPr>
          <w:sz w:val="22"/>
          <w:szCs w:val="22"/>
        </w:rPr>
        <w:t xml:space="preserve"> </w:t>
      </w:r>
      <w:r w:rsidR="00BE535A">
        <w:rPr>
          <w:sz w:val="22"/>
          <w:szCs w:val="22"/>
        </w:rPr>
        <w:t>condiţiile</w:t>
      </w:r>
      <w:r w:rsidR="00C70E77">
        <w:rPr>
          <w:sz w:val="22"/>
          <w:szCs w:val="22"/>
        </w:rPr>
        <w:t xml:space="preserve"> de a se înscrie la examenul de </w:t>
      </w:r>
      <w:r w:rsidR="008D14DE">
        <w:rPr>
          <w:sz w:val="22"/>
          <w:szCs w:val="22"/>
        </w:rPr>
        <w:t>disertaţie.</w:t>
      </w:r>
      <w:r w:rsidR="00793110">
        <w:rPr>
          <w:sz w:val="22"/>
          <w:szCs w:val="22"/>
        </w:rPr>
        <w:t xml:space="preserve"> </w:t>
      </w:r>
    </w:p>
    <w:p w14:paraId="50B22A53" w14:textId="77777777" w:rsidR="00BE535A" w:rsidRDefault="00BE535A" w:rsidP="00BE535A">
      <w:pPr>
        <w:autoSpaceDE w:val="0"/>
        <w:autoSpaceDN w:val="0"/>
        <w:adjustRightInd w:val="0"/>
        <w:rPr>
          <w:rFonts w:ascii="TimesNewRomanPSMT" w:hAnsi="TimesNewRomanPSMT" w:cs="TimesNewRomanPSMT"/>
          <w:sz w:val="23"/>
          <w:szCs w:val="23"/>
        </w:rPr>
      </w:pPr>
    </w:p>
    <w:p w14:paraId="5E0E944F" w14:textId="77777777" w:rsidR="00725B35" w:rsidRDefault="00725B35" w:rsidP="00BE535A">
      <w:pPr>
        <w:autoSpaceDE w:val="0"/>
        <w:autoSpaceDN w:val="0"/>
        <w:adjustRightInd w:val="0"/>
        <w:rPr>
          <w:rFonts w:ascii="TimesNewRomanPSMT" w:hAnsi="TimesNewRomanPSMT" w:cs="TimesNewRomanPSMT"/>
          <w:sz w:val="23"/>
          <w:szCs w:val="23"/>
        </w:rPr>
      </w:pPr>
    </w:p>
    <w:p w14:paraId="705C7296" w14:textId="77777777" w:rsidR="003D4380" w:rsidRDefault="003D4380" w:rsidP="00BE535A">
      <w:pPr>
        <w:autoSpaceDE w:val="0"/>
        <w:autoSpaceDN w:val="0"/>
        <w:adjustRightInd w:val="0"/>
        <w:rPr>
          <w:rFonts w:ascii="TimesNewRomanPSMT" w:hAnsi="TimesNewRomanPSMT" w:cs="TimesNewRomanPSMT"/>
          <w:b/>
          <w:sz w:val="23"/>
          <w:szCs w:val="23"/>
        </w:rPr>
      </w:pPr>
      <w:r w:rsidRPr="003D4380">
        <w:rPr>
          <w:rFonts w:ascii="TimesNewRomanPSMT" w:hAnsi="TimesNewRomanPSMT" w:cs="TimesNewRomanPSMT"/>
          <w:b/>
          <w:sz w:val="23"/>
          <w:szCs w:val="23"/>
        </w:rPr>
        <w:t xml:space="preserve">B. Structura lucrării de </w:t>
      </w:r>
      <w:r w:rsidR="00550341">
        <w:rPr>
          <w:rFonts w:ascii="TimesNewRomanPSMT" w:hAnsi="TimesNewRomanPSMT" w:cs="TimesNewRomanPSMT"/>
          <w:b/>
          <w:sz w:val="23"/>
          <w:szCs w:val="23"/>
        </w:rPr>
        <w:t>disertaţie</w:t>
      </w:r>
    </w:p>
    <w:p w14:paraId="25A4E72B" w14:textId="77777777" w:rsidR="008D14DE" w:rsidRPr="003D4380" w:rsidRDefault="008D14DE" w:rsidP="00BE535A">
      <w:pPr>
        <w:autoSpaceDE w:val="0"/>
        <w:autoSpaceDN w:val="0"/>
        <w:adjustRightInd w:val="0"/>
        <w:rPr>
          <w:rFonts w:ascii="TimesNewRomanPSMT" w:hAnsi="TimesNewRomanPSMT" w:cs="TimesNewRomanPSMT"/>
          <w:b/>
          <w:sz w:val="23"/>
          <w:szCs w:val="23"/>
        </w:rPr>
      </w:pPr>
    </w:p>
    <w:p w14:paraId="42452E11" w14:textId="77777777" w:rsidR="00BE535A" w:rsidRPr="00C31DA3" w:rsidRDefault="00BE535A" w:rsidP="00C31DA3">
      <w:pPr>
        <w:autoSpaceDE w:val="0"/>
        <w:autoSpaceDN w:val="0"/>
        <w:adjustRightInd w:val="0"/>
        <w:ind w:firstLine="720"/>
        <w:jc w:val="both"/>
        <w:rPr>
          <w:sz w:val="22"/>
          <w:szCs w:val="22"/>
        </w:rPr>
      </w:pPr>
      <w:r w:rsidRPr="00C31DA3">
        <w:rPr>
          <w:sz w:val="22"/>
          <w:szCs w:val="22"/>
        </w:rPr>
        <w:t xml:space="preserve">Lucrarea de </w:t>
      </w:r>
      <w:r w:rsidR="00550341">
        <w:rPr>
          <w:sz w:val="22"/>
          <w:szCs w:val="22"/>
        </w:rPr>
        <w:t>disertaţie</w:t>
      </w:r>
      <w:r w:rsidRPr="00C31DA3">
        <w:rPr>
          <w:sz w:val="22"/>
          <w:szCs w:val="22"/>
        </w:rPr>
        <w:t xml:space="preserve"> </w:t>
      </w:r>
      <w:r w:rsidR="0001418E">
        <w:rPr>
          <w:sz w:val="22"/>
          <w:szCs w:val="22"/>
        </w:rPr>
        <w:t xml:space="preserve">va fi dezvoltată pe parcursul a 50-60 de pagini, va fi structurată </w:t>
      </w:r>
      <w:r w:rsidRPr="00C31DA3">
        <w:rPr>
          <w:sz w:val="22"/>
          <w:szCs w:val="22"/>
        </w:rPr>
        <w:t>pe capitole şi</w:t>
      </w:r>
      <w:r w:rsidR="0001418E">
        <w:rPr>
          <w:sz w:val="22"/>
          <w:szCs w:val="22"/>
        </w:rPr>
        <w:t xml:space="preserve"> va</w:t>
      </w:r>
      <w:r w:rsidRPr="00C31DA3">
        <w:rPr>
          <w:sz w:val="22"/>
          <w:szCs w:val="22"/>
        </w:rPr>
        <w:t xml:space="preserve"> include următoarele elemente </w:t>
      </w:r>
      <w:r w:rsidRPr="00C31DA3">
        <w:rPr>
          <w:b/>
          <w:bCs/>
          <w:sz w:val="22"/>
          <w:szCs w:val="22"/>
        </w:rPr>
        <w:t>obligatorii</w:t>
      </w:r>
      <w:r w:rsidRPr="00C31DA3">
        <w:rPr>
          <w:sz w:val="22"/>
          <w:szCs w:val="22"/>
        </w:rPr>
        <w:t>:</w:t>
      </w:r>
    </w:p>
    <w:p w14:paraId="73052D05" w14:textId="77777777" w:rsidR="00BE535A" w:rsidRPr="00C31DA3" w:rsidRDefault="00BE535A" w:rsidP="00C31DA3">
      <w:pPr>
        <w:autoSpaceDE w:val="0"/>
        <w:autoSpaceDN w:val="0"/>
        <w:adjustRightInd w:val="0"/>
        <w:ind w:firstLine="720"/>
        <w:jc w:val="both"/>
        <w:rPr>
          <w:sz w:val="22"/>
          <w:szCs w:val="22"/>
        </w:rPr>
      </w:pPr>
    </w:p>
    <w:p w14:paraId="289D19C5" w14:textId="77777777" w:rsidR="00BE535A" w:rsidRPr="00C31DA3" w:rsidRDefault="00BE535A" w:rsidP="003D4380">
      <w:pPr>
        <w:autoSpaceDE w:val="0"/>
        <w:autoSpaceDN w:val="0"/>
        <w:adjustRightInd w:val="0"/>
        <w:jc w:val="both"/>
        <w:rPr>
          <w:sz w:val="22"/>
          <w:szCs w:val="22"/>
        </w:rPr>
      </w:pPr>
      <w:r w:rsidRPr="00C31DA3">
        <w:rPr>
          <w:sz w:val="22"/>
          <w:szCs w:val="22"/>
        </w:rPr>
        <w:t xml:space="preserve">a. </w:t>
      </w:r>
      <w:r w:rsidRPr="00C31DA3">
        <w:rPr>
          <w:i/>
          <w:iCs/>
          <w:sz w:val="22"/>
          <w:szCs w:val="22"/>
        </w:rPr>
        <w:t xml:space="preserve">Copertă/ Pagină de titlu </w:t>
      </w:r>
      <w:r w:rsidRPr="00C31DA3">
        <w:rPr>
          <w:sz w:val="22"/>
          <w:szCs w:val="22"/>
        </w:rPr>
        <w:t>– informaţiile care trebuie să apară pe coperta lucrării de</w:t>
      </w:r>
      <w:r w:rsidR="003D4380">
        <w:rPr>
          <w:sz w:val="22"/>
          <w:szCs w:val="22"/>
        </w:rPr>
        <w:t xml:space="preserve"> </w:t>
      </w:r>
      <w:r w:rsidR="00550341">
        <w:rPr>
          <w:sz w:val="22"/>
          <w:szCs w:val="22"/>
        </w:rPr>
        <w:t>disertaţie</w:t>
      </w:r>
      <w:r w:rsidRPr="00C31DA3">
        <w:rPr>
          <w:sz w:val="22"/>
          <w:szCs w:val="22"/>
        </w:rPr>
        <w:t xml:space="preserve"> sunt prezentate în </w:t>
      </w:r>
      <w:r w:rsidRPr="00550341">
        <w:rPr>
          <w:b/>
          <w:sz w:val="22"/>
          <w:szCs w:val="22"/>
        </w:rPr>
        <w:t>Anexa 1;</w:t>
      </w:r>
    </w:p>
    <w:p w14:paraId="2DF26545" w14:textId="77777777" w:rsidR="007C20B8" w:rsidRPr="00A85710" w:rsidRDefault="00BE535A" w:rsidP="007C20B8">
      <w:pPr>
        <w:pStyle w:val="Subsol"/>
        <w:jc w:val="both"/>
        <w:rPr>
          <w:i/>
          <w:lang w:val="ro-RO"/>
        </w:rPr>
      </w:pPr>
      <w:r w:rsidRPr="007B66F7">
        <w:rPr>
          <w:sz w:val="22"/>
          <w:szCs w:val="22"/>
          <w:lang w:val="ro-RO"/>
        </w:rPr>
        <w:t xml:space="preserve">b. </w:t>
      </w:r>
      <w:r w:rsidRPr="007B66F7">
        <w:rPr>
          <w:i/>
          <w:iCs/>
          <w:sz w:val="22"/>
          <w:szCs w:val="22"/>
          <w:lang w:val="ro-RO"/>
        </w:rPr>
        <w:t xml:space="preserve">Declaraţie standard </w:t>
      </w:r>
      <w:r w:rsidRPr="007B66F7">
        <w:rPr>
          <w:sz w:val="22"/>
          <w:szCs w:val="22"/>
          <w:lang w:val="ro-RO"/>
        </w:rPr>
        <w:t xml:space="preserve">– lucrarea de </w:t>
      </w:r>
      <w:r w:rsidR="00550341">
        <w:rPr>
          <w:sz w:val="22"/>
          <w:szCs w:val="22"/>
          <w:lang w:val="ro-RO"/>
        </w:rPr>
        <w:t>disertaţie</w:t>
      </w:r>
      <w:r w:rsidRPr="007B66F7">
        <w:rPr>
          <w:sz w:val="22"/>
          <w:szCs w:val="22"/>
          <w:lang w:val="ro-RO"/>
        </w:rPr>
        <w:t xml:space="preserve"> va conţine o declaraţie pe propria răspundere a absolventului, datată şi </w:t>
      </w:r>
      <w:r w:rsidRPr="007B66F7">
        <w:rPr>
          <w:b/>
          <w:bCs/>
          <w:sz w:val="22"/>
          <w:szCs w:val="22"/>
          <w:lang w:val="ro-RO"/>
        </w:rPr>
        <w:t>semnată în original</w:t>
      </w:r>
      <w:r w:rsidRPr="007B66F7">
        <w:rPr>
          <w:sz w:val="22"/>
          <w:szCs w:val="22"/>
          <w:lang w:val="ro-RO"/>
        </w:rPr>
        <w:t>, din care să rezulte că lucrarea îi aparţine, nu a mai fost niciodată prezentată şi nu este plagiată</w:t>
      </w:r>
      <w:r w:rsidR="00584F49" w:rsidRPr="007B66F7">
        <w:rPr>
          <w:sz w:val="22"/>
          <w:szCs w:val="22"/>
          <w:lang w:val="ro-RO"/>
        </w:rPr>
        <w:t xml:space="preserve">. </w:t>
      </w:r>
      <w:r w:rsidR="00AE2168" w:rsidRPr="007B66F7">
        <w:rPr>
          <w:sz w:val="22"/>
          <w:szCs w:val="22"/>
          <w:lang w:val="ro-RO"/>
        </w:rPr>
        <w:t>D</w:t>
      </w:r>
      <w:r w:rsidRPr="007B66F7">
        <w:rPr>
          <w:sz w:val="22"/>
          <w:szCs w:val="22"/>
          <w:lang w:val="ro-RO"/>
        </w:rPr>
        <w:t>eclaraţi</w:t>
      </w:r>
      <w:r w:rsidR="00AE2168">
        <w:rPr>
          <w:sz w:val="22"/>
          <w:szCs w:val="22"/>
          <w:lang w:val="ro-RO"/>
        </w:rPr>
        <w:t xml:space="preserve">a </w:t>
      </w:r>
      <w:r w:rsidR="00AE2168" w:rsidRPr="007B66F7">
        <w:rPr>
          <w:sz w:val="22"/>
          <w:szCs w:val="22"/>
          <w:lang w:val="ro-RO"/>
        </w:rPr>
        <w:t xml:space="preserve">poate fi descărcat de pe site-ul departamentului de management: </w:t>
      </w:r>
      <w:hyperlink r:id="rId7" w:history="1">
        <w:r w:rsidR="00AE2168" w:rsidRPr="007B66F7">
          <w:rPr>
            <w:rStyle w:val="Hyperlink"/>
            <w:sz w:val="22"/>
            <w:szCs w:val="22"/>
            <w:lang w:val="ro-RO"/>
          </w:rPr>
          <w:t>www.calitate.ub.ro</w:t>
        </w:r>
      </w:hyperlink>
      <w:r w:rsidR="00AE2168">
        <w:rPr>
          <w:sz w:val="22"/>
          <w:szCs w:val="22"/>
          <w:lang w:val="ro-RO"/>
        </w:rPr>
        <w:t>. (</w:t>
      </w:r>
      <w:r w:rsidR="00AE2168" w:rsidRPr="007B66F7">
        <w:rPr>
          <w:sz w:val="22"/>
          <w:szCs w:val="22"/>
          <w:lang w:val="ro-RO"/>
        </w:rPr>
        <w:t>formular cod F 60.</w:t>
      </w:r>
      <w:r w:rsidR="00AE2168" w:rsidRPr="007C20B8">
        <w:rPr>
          <w:sz w:val="22"/>
          <w:szCs w:val="22"/>
          <w:lang w:val="ro-RO"/>
        </w:rPr>
        <w:t>0</w:t>
      </w:r>
      <w:r w:rsidR="00AE2168">
        <w:rPr>
          <w:sz w:val="22"/>
          <w:szCs w:val="22"/>
          <w:lang w:val="ro-RO"/>
        </w:rPr>
        <w:t>7).</w:t>
      </w:r>
    </w:p>
    <w:p w14:paraId="4723E594" w14:textId="77777777" w:rsidR="00BE535A" w:rsidRPr="00BA23CE" w:rsidRDefault="00BA23CE" w:rsidP="003D4380">
      <w:pPr>
        <w:autoSpaceDE w:val="0"/>
        <w:autoSpaceDN w:val="0"/>
        <w:adjustRightInd w:val="0"/>
        <w:jc w:val="both"/>
        <w:rPr>
          <w:sz w:val="22"/>
          <w:szCs w:val="22"/>
        </w:rPr>
      </w:pPr>
      <w:r>
        <w:rPr>
          <w:sz w:val="22"/>
          <w:szCs w:val="22"/>
        </w:rPr>
        <w:t xml:space="preserve">c. </w:t>
      </w:r>
      <w:r>
        <w:rPr>
          <w:i/>
          <w:sz w:val="22"/>
          <w:szCs w:val="22"/>
        </w:rPr>
        <w:t>Tema dizertației</w:t>
      </w:r>
      <w:r w:rsidR="00691545">
        <w:rPr>
          <w:i/>
          <w:sz w:val="22"/>
          <w:szCs w:val="22"/>
        </w:rPr>
        <w:t>.</w:t>
      </w:r>
    </w:p>
    <w:p w14:paraId="472B2C9E" w14:textId="77777777" w:rsidR="00BE535A" w:rsidRDefault="00BA23CE" w:rsidP="003D4380">
      <w:pPr>
        <w:autoSpaceDE w:val="0"/>
        <w:autoSpaceDN w:val="0"/>
        <w:adjustRightInd w:val="0"/>
        <w:jc w:val="both"/>
        <w:rPr>
          <w:sz w:val="22"/>
          <w:szCs w:val="22"/>
        </w:rPr>
      </w:pPr>
      <w:r>
        <w:rPr>
          <w:sz w:val="22"/>
          <w:szCs w:val="22"/>
        </w:rPr>
        <w:t>d</w:t>
      </w:r>
      <w:r w:rsidR="00BE535A" w:rsidRPr="00C31DA3">
        <w:rPr>
          <w:sz w:val="22"/>
          <w:szCs w:val="22"/>
        </w:rPr>
        <w:t xml:space="preserve">. </w:t>
      </w:r>
      <w:r w:rsidR="00BE535A" w:rsidRPr="00C31DA3">
        <w:rPr>
          <w:i/>
          <w:iCs/>
          <w:sz w:val="22"/>
          <w:szCs w:val="22"/>
        </w:rPr>
        <w:t xml:space="preserve">Cuprins </w:t>
      </w:r>
      <w:r w:rsidR="00BE535A" w:rsidRPr="00C31DA3">
        <w:rPr>
          <w:sz w:val="22"/>
          <w:szCs w:val="22"/>
        </w:rPr>
        <w:t xml:space="preserve">– lucrarea de </w:t>
      </w:r>
      <w:r w:rsidR="00550341">
        <w:rPr>
          <w:sz w:val="22"/>
          <w:szCs w:val="22"/>
        </w:rPr>
        <w:t>disertaţie</w:t>
      </w:r>
      <w:r w:rsidR="00BE535A" w:rsidRPr="00C31DA3">
        <w:rPr>
          <w:sz w:val="22"/>
          <w:szCs w:val="22"/>
        </w:rPr>
        <w:t xml:space="preserve"> va avea un cuprins care să conţină titlurile tuturor</w:t>
      </w:r>
      <w:r w:rsidR="00461544" w:rsidRPr="00C31DA3">
        <w:rPr>
          <w:sz w:val="22"/>
          <w:szCs w:val="22"/>
        </w:rPr>
        <w:t xml:space="preserve"> </w:t>
      </w:r>
      <w:r w:rsidR="00BE535A" w:rsidRPr="00C31DA3">
        <w:rPr>
          <w:sz w:val="22"/>
          <w:szCs w:val="22"/>
        </w:rPr>
        <w:t>capitolelor şi subcapitolelor, însoţite de numărul paginii la care începe fiecare</w:t>
      </w:r>
      <w:r w:rsidR="00461544" w:rsidRPr="00C31DA3">
        <w:rPr>
          <w:sz w:val="22"/>
          <w:szCs w:val="22"/>
        </w:rPr>
        <w:t xml:space="preserve"> </w:t>
      </w:r>
      <w:r w:rsidR="00BE535A" w:rsidRPr="00C31DA3">
        <w:rPr>
          <w:sz w:val="22"/>
          <w:szCs w:val="22"/>
        </w:rPr>
        <w:t>capitol/subcapitol (</w:t>
      </w:r>
      <w:r w:rsidR="00BE535A" w:rsidRPr="00C31DA3">
        <w:rPr>
          <w:b/>
          <w:sz w:val="22"/>
          <w:szCs w:val="22"/>
        </w:rPr>
        <w:t xml:space="preserve">a se vedea exemplul din Anexa </w:t>
      </w:r>
      <w:r w:rsidR="00AE2168">
        <w:rPr>
          <w:b/>
          <w:sz w:val="22"/>
          <w:szCs w:val="22"/>
        </w:rPr>
        <w:t>2</w:t>
      </w:r>
      <w:r w:rsidR="00BE535A" w:rsidRPr="00C31DA3">
        <w:rPr>
          <w:sz w:val="22"/>
          <w:szCs w:val="22"/>
        </w:rPr>
        <w:t>). Între capitole trebuie să</w:t>
      </w:r>
      <w:r w:rsidR="00461544" w:rsidRPr="00C31DA3">
        <w:rPr>
          <w:sz w:val="22"/>
          <w:szCs w:val="22"/>
        </w:rPr>
        <w:t xml:space="preserve"> </w:t>
      </w:r>
      <w:r w:rsidR="00BE535A" w:rsidRPr="00C31DA3">
        <w:rPr>
          <w:sz w:val="22"/>
          <w:szCs w:val="22"/>
        </w:rPr>
        <w:t>existe o legătură logică, iar conţinutul să reprezinte o structură bine închegată</w:t>
      </w:r>
      <w:r w:rsidR="00392CC3">
        <w:rPr>
          <w:sz w:val="22"/>
          <w:szCs w:val="22"/>
        </w:rPr>
        <w:t>. Structura recomandată</w:t>
      </w:r>
      <w:r w:rsidR="0017671D">
        <w:rPr>
          <w:sz w:val="22"/>
          <w:szCs w:val="22"/>
        </w:rPr>
        <w:t>,</w:t>
      </w:r>
      <w:r w:rsidR="00392CC3">
        <w:rPr>
          <w:sz w:val="22"/>
          <w:szCs w:val="22"/>
        </w:rPr>
        <w:t xml:space="preserve"> </w:t>
      </w:r>
      <w:r w:rsidR="0017671D">
        <w:rPr>
          <w:sz w:val="22"/>
          <w:szCs w:val="22"/>
        </w:rPr>
        <w:t>p</w:t>
      </w:r>
      <w:r w:rsidR="00392CC3">
        <w:rPr>
          <w:sz w:val="22"/>
          <w:szCs w:val="22"/>
        </w:rPr>
        <w:t>e capitole</w:t>
      </w:r>
      <w:r w:rsidR="0017671D">
        <w:rPr>
          <w:sz w:val="22"/>
          <w:szCs w:val="22"/>
        </w:rPr>
        <w:t>,</w:t>
      </w:r>
      <w:r w:rsidR="00392CC3">
        <w:rPr>
          <w:sz w:val="22"/>
          <w:szCs w:val="22"/>
        </w:rPr>
        <w:t xml:space="preserve"> este următoarea:</w:t>
      </w:r>
    </w:p>
    <w:p w14:paraId="5E5B78AC" w14:textId="77777777" w:rsidR="002C39A7" w:rsidRPr="002C39A7" w:rsidRDefault="002C39A7" w:rsidP="002C39A7">
      <w:pPr>
        <w:numPr>
          <w:ilvl w:val="0"/>
          <w:numId w:val="2"/>
        </w:numPr>
        <w:autoSpaceDE w:val="0"/>
        <w:autoSpaceDN w:val="0"/>
        <w:adjustRightInd w:val="0"/>
        <w:jc w:val="both"/>
        <w:rPr>
          <w:sz w:val="22"/>
          <w:szCs w:val="22"/>
        </w:rPr>
      </w:pPr>
      <w:r w:rsidRPr="002C39A7">
        <w:rPr>
          <w:i/>
          <w:sz w:val="22"/>
          <w:szCs w:val="22"/>
        </w:rPr>
        <w:t>I</w:t>
      </w:r>
      <w:r w:rsidR="00392CC3" w:rsidRPr="002C39A7">
        <w:rPr>
          <w:i/>
          <w:sz w:val="22"/>
          <w:szCs w:val="22"/>
        </w:rPr>
        <w:t>ntroducere</w:t>
      </w:r>
      <w:r>
        <w:rPr>
          <w:sz w:val="22"/>
          <w:szCs w:val="22"/>
        </w:rPr>
        <w:t xml:space="preserve"> (3-4 pagini)</w:t>
      </w:r>
    </w:p>
    <w:p w14:paraId="76313F10" w14:textId="77777777" w:rsidR="00392CC3" w:rsidRDefault="002C39A7" w:rsidP="002C39A7">
      <w:pPr>
        <w:autoSpaceDE w:val="0"/>
        <w:autoSpaceDN w:val="0"/>
        <w:adjustRightInd w:val="0"/>
        <w:ind w:left="720"/>
        <w:jc w:val="both"/>
        <w:rPr>
          <w:sz w:val="22"/>
          <w:szCs w:val="22"/>
        </w:rPr>
      </w:pPr>
      <w:r>
        <w:rPr>
          <w:sz w:val="22"/>
          <w:szCs w:val="22"/>
        </w:rPr>
        <w:t>-</w:t>
      </w:r>
      <w:r w:rsidR="00392CC3">
        <w:rPr>
          <w:sz w:val="22"/>
          <w:szCs w:val="22"/>
        </w:rPr>
        <w:t xml:space="preserve"> motivarea alegerii temei</w:t>
      </w:r>
      <w:r>
        <w:rPr>
          <w:sz w:val="22"/>
          <w:szCs w:val="22"/>
        </w:rPr>
        <w:t>;</w:t>
      </w:r>
      <w:r w:rsidR="00392CC3">
        <w:rPr>
          <w:sz w:val="22"/>
          <w:szCs w:val="22"/>
        </w:rPr>
        <w:t xml:space="preserve"> </w:t>
      </w:r>
    </w:p>
    <w:p w14:paraId="5A4D4E2F" w14:textId="77777777" w:rsidR="002C39A7" w:rsidRPr="002C39A7" w:rsidRDefault="002C39A7" w:rsidP="002C39A7">
      <w:pPr>
        <w:autoSpaceDE w:val="0"/>
        <w:autoSpaceDN w:val="0"/>
        <w:adjustRightInd w:val="0"/>
        <w:ind w:firstLine="720"/>
        <w:jc w:val="both"/>
        <w:rPr>
          <w:sz w:val="22"/>
          <w:szCs w:val="22"/>
        </w:rPr>
      </w:pPr>
      <w:r w:rsidRPr="002C39A7">
        <w:rPr>
          <w:sz w:val="22"/>
          <w:szCs w:val="22"/>
        </w:rPr>
        <w:t>- noţiuni despre materia primă şi despre produsul finit;</w:t>
      </w:r>
    </w:p>
    <w:p w14:paraId="62BD4733" w14:textId="77777777" w:rsidR="002C39A7" w:rsidRPr="002C39A7" w:rsidRDefault="002C39A7" w:rsidP="002C39A7">
      <w:pPr>
        <w:pStyle w:val="Listparagraf"/>
        <w:autoSpaceDE w:val="0"/>
        <w:autoSpaceDN w:val="0"/>
        <w:adjustRightInd w:val="0"/>
        <w:jc w:val="both"/>
        <w:rPr>
          <w:sz w:val="22"/>
          <w:szCs w:val="22"/>
        </w:rPr>
      </w:pPr>
      <w:r>
        <w:rPr>
          <w:sz w:val="22"/>
          <w:szCs w:val="22"/>
        </w:rPr>
        <w:t xml:space="preserve">- descrierea fluxului tehnologic, </w:t>
      </w:r>
      <w:r w:rsidRPr="002C39A7">
        <w:rPr>
          <w:sz w:val="22"/>
          <w:szCs w:val="22"/>
        </w:rPr>
        <w:t>schema instalaţiei, descrierea pe scurt a fiecărei operaţii cu trimitere la schema instalaţiei şi subliniind utilajul (echipament, maşina, aparat, etc) care urmează a fi proiectat;</w:t>
      </w:r>
    </w:p>
    <w:p w14:paraId="12615F79" w14:textId="77777777" w:rsidR="002C39A7" w:rsidRPr="002C39A7" w:rsidRDefault="002C39A7" w:rsidP="002C39A7">
      <w:pPr>
        <w:pStyle w:val="Listparagraf"/>
        <w:autoSpaceDE w:val="0"/>
        <w:autoSpaceDN w:val="0"/>
        <w:adjustRightInd w:val="0"/>
        <w:jc w:val="both"/>
        <w:rPr>
          <w:sz w:val="22"/>
          <w:szCs w:val="22"/>
        </w:rPr>
      </w:pPr>
      <w:r w:rsidRPr="002C39A7">
        <w:rPr>
          <w:sz w:val="22"/>
          <w:szCs w:val="22"/>
        </w:rPr>
        <w:t>- schiţa utilajului care urmează a fi proiectat, descriere funcţională şi pe părţi componente;</w:t>
      </w:r>
    </w:p>
    <w:p w14:paraId="3C9866AB" w14:textId="77777777" w:rsidR="00461544" w:rsidRPr="00C31DA3" w:rsidRDefault="002C39A7" w:rsidP="003D4380">
      <w:pPr>
        <w:numPr>
          <w:ilvl w:val="0"/>
          <w:numId w:val="2"/>
        </w:numPr>
        <w:autoSpaceDE w:val="0"/>
        <w:autoSpaceDN w:val="0"/>
        <w:adjustRightInd w:val="0"/>
        <w:jc w:val="both"/>
        <w:rPr>
          <w:sz w:val="22"/>
          <w:szCs w:val="22"/>
        </w:rPr>
      </w:pPr>
      <w:r w:rsidRPr="002C39A7">
        <w:rPr>
          <w:i/>
          <w:sz w:val="22"/>
          <w:szCs w:val="22"/>
        </w:rPr>
        <w:t>C</w:t>
      </w:r>
      <w:r w:rsidR="00461544" w:rsidRPr="002C39A7">
        <w:rPr>
          <w:i/>
          <w:sz w:val="22"/>
          <w:szCs w:val="22"/>
        </w:rPr>
        <w:t>apitolul 1</w:t>
      </w:r>
      <w:r w:rsidR="00461544" w:rsidRPr="00C31DA3">
        <w:rPr>
          <w:sz w:val="22"/>
          <w:szCs w:val="22"/>
        </w:rPr>
        <w:t xml:space="preserve"> – o prezentare a stadiului actual al cercetărilor</w:t>
      </w:r>
      <w:r w:rsidR="00D9268A" w:rsidRPr="00C31DA3">
        <w:rPr>
          <w:sz w:val="22"/>
          <w:szCs w:val="22"/>
        </w:rPr>
        <w:t>/ preocupărilor în domeniu, din care să rei</w:t>
      </w:r>
      <w:r w:rsidR="00392CC3">
        <w:rPr>
          <w:sz w:val="22"/>
          <w:szCs w:val="22"/>
        </w:rPr>
        <w:t>a</w:t>
      </w:r>
      <w:r w:rsidR="00D9268A" w:rsidRPr="00C31DA3">
        <w:rPr>
          <w:sz w:val="22"/>
          <w:szCs w:val="22"/>
        </w:rPr>
        <w:t>s</w:t>
      </w:r>
      <w:r w:rsidR="00392CC3">
        <w:rPr>
          <w:sz w:val="22"/>
          <w:szCs w:val="22"/>
        </w:rPr>
        <w:t>ă</w:t>
      </w:r>
      <w:r w:rsidR="00D9268A" w:rsidRPr="00C31DA3">
        <w:rPr>
          <w:sz w:val="22"/>
          <w:szCs w:val="22"/>
        </w:rPr>
        <w:t xml:space="preserve"> oportunitatea studierii temei (maxim 10 pagini);</w:t>
      </w:r>
    </w:p>
    <w:p w14:paraId="3DA7936D" w14:textId="77777777" w:rsidR="004D7687" w:rsidRPr="004D7687" w:rsidRDefault="004D7687" w:rsidP="004D7687">
      <w:pPr>
        <w:pStyle w:val="Listparagraf"/>
        <w:numPr>
          <w:ilvl w:val="0"/>
          <w:numId w:val="2"/>
        </w:numPr>
        <w:jc w:val="both"/>
        <w:rPr>
          <w:lang w:val="pt-PT"/>
        </w:rPr>
      </w:pPr>
      <w:r w:rsidRPr="004D7687">
        <w:rPr>
          <w:i/>
          <w:sz w:val="22"/>
          <w:szCs w:val="22"/>
        </w:rPr>
        <w:t>Capitolul 2</w:t>
      </w:r>
      <w:r w:rsidRPr="004D7687">
        <w:rPr>
          <w:sz w:val="22"/>
          <w:szCs w:val="22"/>
        </w:rPr>
        <w:t xml:space="preserve"> </w:t>
      </w:r>
      <w:r>
        <w:rPr>
          <w:sz w:val="22"/>
          <w:szCs w:val="22"/>
        </w:rPr>
        <w:t xml:space="preserve">- </w:t>
      </w:r>
      <w:r w:rsidRPr="004D7687">
        <w:rPr>
          <w:sz w:val="22"/>
          <w:szCs w:val="22"/>
        </w:rPr>
        <w:t>Proiectare tehnologică: debit, capacitate, bilanţ de materiale, etc.</w:t>
      </w:r>
      <w:r w:rsidRPr="004D7687">
        <w:rPr>
          <w:lang w:val="pt-PT"/>
        </w:rPr>
        <w:t xml:space="preserve"> </w:t>
      </w:r>
      <w:r w:rsidRPr="004D7687">
        <w:rPr>
          <w:sz w:val="22"/>
          <w:szCs w:val="22"/>
          <w:lang w:val="pt-PT"/>
        </w:rPr>
        <w:t>(limitat, acolo unde este cazul, la indicaţiile îndrumătorului de proiect)</w:t>
      </w:r>
      <w:r w:rsidR="00ED6840" w:rsidRPr="00ED6840">
        <w:rPr>
          <w:sz w:val="22"/>
          <w:szCs w:val="22"/>
        </w:rPr>
        <w:t xml:space="preserve"> </w:t>
      </w:r>
      <w:r w:rsidR="00ED6840" w:rsidRPr="00C31DA3">
        <w:rPr>
          <w:sz w:val="22"/>
          <w:szCs w:val="22"/>
        </w:rPr>
        <w:t>(</w:t>
      </w:r>
      <w:r w:rsidR="00ED6840">
        <w:rPr>
          <w:sz w:val="22"/>
          <w:szCs w:val="22"/>
        </w:rPr>
        <w:t>3-5</w:t>
      </w:r>
      <w:r w:rsidR="00ED6840" w:rsidRPr="00C31DA3">
        <w:rPr>
          <w:sz w:val="22"/>
          <w:szCs w:val="22"/>
        </w:rPr>
        <w:t xml:space="preserve"> pagini)</w:t>
      </w:r>
    </w:p>
    <w:p w14:paraId="60CF8640" w14:textId="77777777" w:rsidR="004D7687" w:rsidRPr="004D7687" w:rsidRDefault="004D7687" w:rsidP="003D4380">
      <w:pPr>
        <w:numPr>
          <w:ilvl w:val="0"/>
          <w:numId w:val="2"/>
        </w:numPr>
        <w:autoSpaceDE w:val="0"/>
        <w:autoSpaceDN w:val="0"/>
        <w:adjustRightInd w:val="0"/>
        <w:jc w:val="both"/>
        <w:rPr>
          <w:sz w:val="22"/>
          <w:szCs w:val="22"/>
        </w:rPr>
      </w:pPr>
      <w:r w:rsidRPr="004D7687">
        <w:rPr>
          <w:i/>
          <w:sz w:val="22"/>
          <w:szCs w:val="22"/>
        </w:rPr>
        <w:t>C</w:t>
      </w:r>
      <w:r w:rsidR="00D9268A" w:rsidRPr="004D7687">
        <w:rPr>
          <w:i/>
          <w:sz w:val="22"/>
          <w:szCs w:val="22"/>
        </w:rPr>
        <w:t>apitolul 3</w:t>
      </w:r>
      <w:r w:rsidR="00D9268A" w:rsidRPr="004D7687">
        <w:rPr>
          <w:sz w:val="22"/>
          <w:szCs w:val="22"/>
        </w:rPr>
        <w:t xml:space="preserve"> – </w:t>
      </w:r>
      <w:r w:rsidRPr="004D7687">
        <w:rPr>
          <w:sz w:val="22"/>
          <w:szCs w:val="22"/>
          <w:lang w:val="pt-PT"/>
        </w:rPr>
        <w:t>Proiectare organologică (limitat, acolo unde este cazul, la indica</w:t>
      </w:r>
      <w:r w:rsidRPr="004D7687">
        <w:rPr>
          <w:sz w:val="22"/>
          <w:szCs w:val="22"/>
        </w:rPr>
        <w:t>ţiile îndrumătorului de proiect</w:t>
      </w:r>
      <w:r w:rsidRPr="004D7687">
        <w:rPr>
          <w:sz w:val="22"/>
          <w:szCs w:val="22"/>
          <w:lang w:val="pt-PT"/>
        </w:rPr>
        <w:t>)</w:t>
      </w:r>
      <w:r w:rsidRPr="004D7687">
        <w:t xml:space="preserve"> </w:t>
      </w:r>
      <w:r w:rsidR="00ED6840" w:rsidRPr="00C31DA3">
        <w:rPr>
          <w:sz w:val="22"/>
          <w:szCs w:val="22"/>
        </w:rPr>
        <w:t>(maxim 10 pagini)</w:t>
      </w:r>
      <w:r w:rsidR="00ED6840">
        <w:rPr>
          <w:sz w:val="22"/>
          <w:szCs w:val="22"/>
        </w:rPr>
        <w:t>;</w:t>
      </w:r>
    </w:p>
    <w:p w14:paraId="145E344C" w14:textId="77777777" w:rsidR="00D9268A" w:rsidRPr="004D7687" w:rsidRDefault="004D7687" w:rsidP="003D4380">
      <w:pPr>
        <w:numPr>
          <w:ilvl w:val="0"/>
          <w:numId w:val="2"/>
        </w:numPr>
        <w:autoSpaceDE w:val="0"/>
        <w:autoSpaceDN w:val="0"/>
        <w:adjustRightInd w:val="0"/>
        <w:jc w:val="both"/>
        <w:rPr>
          <w:sz w:val="22"/>
          <w:szCs w:val="22"/>
        </w:rPr>
      </w:pPr>
      <w:r w:rsidRPr="004D7687">
        <w:rPr>
          <w:i/>
          <w:sz w:val="22"/>
          <w:szCs w:val="22"/>
        </w:rPr>
        <w:t>C</w:t>
      </w:r>
      <w:r w:rsidR="00D9268A" w:rsidRPr="004D7687">
        <w:rPr>
          <w:i/>
          <w:sz w:val="22"/>
          <w:szCs w:val="22"/>
        </w:rPr>
        <w:t>apitolul 4</w:t>
      </w:r>
      <w:r w:rsidR="00D9268A" w:rsidRPr="004D7687">
        <w:rPr>
          <w:sz w:val="22"/>
          <w:szCs w:val="22"/>
        </w:rPr>
        <w:t xml:space="preserve"> – </w:t>
      </w:r>
      <w:r w:rsidRPr="004D7687">
        <w:rPr>
          <w:sz w:val="22"/>
          <w:szCs w:val="22"/>
        </w:rPr>
        <w:t>Elemente de noutate şi/sau originalitate sau parte practică (</w:t>
      </w:r>
      <w:r>
        <w:rPr>
          <w:sz w:val="22"/>
          <w:szCs w:val="22"/>
        </w:rPr>
        <w:t>cercetare expe</w:t>
      </w:r>
      <w:r w:rsidR="00794166">
        <w:rPr>
          <w:sz w:val="22"/>
          <w:szCs w:val="22"/>
        </w:rPr>
        <w:t>r</w:t>
      </w:r>
      <w:r>
        <w:rPr>
          <w:sz w:val="22"/>
          <w:szCs w:val="22"/>
        </w:rPr>
        <w:t xml:space="preserve">imentală, </w:t>
      </w:r>
      <w:r w:rsidRPr="004D7687">
        <w:rPr>
          <w:sz w:val="22"/>
          <w:szCs w:val="22"/>
        </w:rPr>
        <w:t>cercetare bibliografică, studiu comparativ a două variante constructive, îmbunătăţire funcţională a variantei în discuţie, etc.)</w:t>
      </w:r>
      <w:r w:rsidR="00ED6840" w:rsidRPr="00ED6840">
        <w:rPr>
          <w:sz w:val="22"/>
          <w:szCs w:val="22"/>
        </w:rPr>
        <w:t xml:space="preserve"> </w:t>
      </w:r>
      <w:r w:rsidR="00ED6840" w:rsidRPr="00C31DA3">
        <w:rPr>
          <w:sz w:val="22"/>
          <w:szCs w:val="22"/>
        </w:rPr>
        <w:t>(</w:t>
      </w:r>
      <w:r w:rsidR="00ED6840">
        <w:rPr>
          <w:sz w:val="22"/>
          <w:szCs w:val="22"/>
        </w:rPr>
        <w:t>2</w:t>
      </w:r>
      <w:r w:rsidR="00ED6840" w:rsidRPr="00C31DA3">
        <w:rPr>
          <w:sz w:val="22"/>
          <w:szCs w:val="22"/>
        </w:rPr>
        <w:t>0</w:t>
      </w:r>
      <w:r w:rsidR="00ED6840">
        <w:rPr>
          <w:sz w:val="22"/>
          <w:szCs w:val="22"/>
        </w:rPr>
        <w:t>-25</w:t>
      </w:r>
      <w:r w:rsidR="00ED6840" w:rsidRPr="00C31DA3">
        <w:rPr>
          <w:sz w:val="22"/>
          <w:szCs w:val="22"/>
        </w:rPr>
        <w:t xml:space="preserve"> pagini);</w:t>
      </w:r>
    </w:p>
    <w:p w14:paraId="7D09026D" w14:textId="77777777" w:rsidR="00D9268A" w:rsidRPr="00C31DA3" w:rsidRDefault="004D7687" w:rsidP="003D4380">
      <w:pPr>
        <w:numPr>
          <w:ilvl w:val="0"/>
          <w:numId w:val="2"/>
        </w:numPr>
        <w:autoSpaceDE w:val="0"/>
        <w:autoSpaceDN w:val="0"/>
        <w:adjustRightInd w:val="0"/>
        <w:jc w:val="both"/>
        <w:rPr>
          <w:sz w:val="22"/>
          <w:szCs w:val="22"/>
        </w:rPr>
      </w:pPr>
      <w:r w:rsidRPr="004D7687">
        <w:rPr>
          <w:i/>
          <w:sz w:val="22"/>
          <w:szCs w:val="22"/>
        </w:rPr>
        <w:t>C</w:t>
      </w:r>
      <w:r w:rsidR="00D9268A" w:rsidRPr="004D7687">
        <w:rPr>
          <w:i/>
          <w:sz w:val="22"/>
          <w:szCs w:val="22"/>
        </w:rPr>
        <w:t>apitolul 5</w:t>
      </w:r>
      <w:r w:rsidR="00D9268A" w:rsidRPr="00C31DA3">
        <w:rPr>
          <w:sz w:val="22"/>
          <w:szCs w:val="22"/>
        </w:rPr>
        <w:t xml:space="preserve"> – </w:t>
      </w:r>
      <w:r w:rsidRPr="004D7687">
        <w:rPr>
          <w:sz w:val="22"/>
          <w:szCs w:val="22"/>
        </w:rPr>
        <w:t>Prescripţii de execuţie, montaj, întreţinere şi exploatare</w:t>
      </w:r>
      <w:r>
        <w:rPr>
          <w:sz w:val="22"/>
          <w:szCs w:val="22"/>
        </w:rPr>
        <w:t xml:space="preserve"> </w:t>
      </w:r>
      <w:r w:rsidR="00ED6840">
        <w:rPr>
          <w:sz w:val="22"/>
          <w:szCs w:val="22"/>
        </w:rPr>
        <w:t>-</w:t>
      </w:r>
      <w:r w:rsidR="00794166">
        <w:rPr>
          <w:sz w:val="22"/>
          <w:szCs w:val="22"/>
        </w:rPr>
        <w:t xml:space="preserve"> </w:t>
      </w:r>
      <w:r w:rsidR="00ED6840">
        <w:rPr>
          <w:sz w:val="22"/>
          <w:szCs w:val="22"/>
        </w:rPr>
        <w:t xml:space="preserve">dacă este cazul </w:t>
      </w:r>
      <w:r w:rsidR="00ED6840" w:rsidRPr="00C31DA3">
        <w:rPr>
          <w:sz w:val="22"/>
          <w:szCs w:val="22"/>
        </w:rPr>
        <w:t>(</w:t>
      </w:r>
      <w:r w:rsidR="00ED6840">
        <w:rPr>
          <w:sz w:val="22"/>
          <w:szCs w:val="22"/>
        </w:rPr>
        <w:t>circa</w:t>
      </w:r>
      <w:r w:rsidR="00ED6840" w:rsidRPr="00C31DA3">
        <w:rPr>
          <w:sz w:val="22"/>
          <w:szCs w:val="22"/>
        </w:rPr>
        <w:t xml:space="preserve"> </w:t>
      </w:r>
      <w:r w:rsidR="00ED6840">
        <w:rPr>
          <w:sz w:val="22"/>
          <w:szCs w:val="22"/>
        </w:rPr>
        <w:t>5</w:t>
      </w:r>
      <w:r w:rsidR="00ED6840" w:rsidRPr="00C31DA3">
        <w:rPr>
          <w:sz w:val="22"/>
          <w:szCs w:val="22"/>
        </w:rPr>
        <w:t xml:space="preserve"> pagini)</w:t>
      </w:r>
      <w:r w:rsidR="00ED6840">
        <w:rPr>
          <w:sz w:val="22"/>
          <w:szCs w:val="22"/>
        </w:rPr>
        <w:t xml:space="preserve">; </w:t>
      </w:r>
    </w:p>
    <w:p w14:paraId="5DAEFFFD" w14:textId="77777777" w:rsidR="00D9268A" w:rsidRPr="00C31DA3" w:rsidRDefault="00D560AB" w:rsidP="003D4380">
      <w:pPr>
        <w:numPr>
          <w:ilvl w:val="0"/>
          <w:numId w:val="2"/>
        </w:numPr>
        <w:autoSpaceDE w:val="0"/>
        <w:autoSpaceDN w:val="0"/>
        <w:adjustRightInd w:val="0"/>
        <w:jc w:val="both"/>
        <w:rPr>
          <w:sz w:val="22"/>
          <w:szCs w:val="22"/>
        </w:rPr>
      </w:pPr>
      <w:r w:rsidRPr="00D560AB">
        <w:rPr>
          <w:i/>
          <w:sz w:val="22"/>
          <w:szCs w:val="22"/>
        </w:rPr>
        <w:t>C</w:t>
      </w:r>
      <w:r w:rsidR="00D9268A" w:rsidRPr="00D560AB">
        <w:rPr>
          <w:i/>
          <w:sz w:val="22"/>
          <w:szCs w:val="22"/>
        </w:rPr>
        <w:t>oncluzii</w:t>
      </w:r>
      <w:r w:rsidR="0001418E">
        <w:rPr>
          <w:sz w:val="22"/>
          <w:szCs w:val="22"/>
        </w:rPr>
        <w:t xml:space="preserve"> </w:t>
      </w:r>
      <w:r w:rsidR="0001418E" w:rsidRPr="00C31DA3">
        <w:rPr>
          <w:sz w:val="22"/>
          <w:szCs w:val="22"/>
        </w:rPr>
        <w:t>(</w:t>
      </w:r>
      <w:r w:rsidR="0001418E">
        <w:rPr>
          <w:sz w:val="22"/>
          <w:szCs w:val="22"/>
        </w:rPr>
        <w:t>circa</w:t>
      </w:r>
      <w:r w:rsidR="0001418E" w:rsidRPr="00C31DA3">
        <w:rPr>
          <w:sz w:val="22"/>
          <w:szCs w:val="22"/>
        </w:rPr>
        <w:t xml:space="preserve"> </w:t>
      </w:r>
      <w:r w:rsidR="0001418E">
        <w:rPr>
          <w:sz w:val="22"/>
          <w:szCs w:val="22"/>
        </w:rPr>
        <w:t>5</w:t>
      </w:r>
      <w:r w:rsidR="0001418E" w:rsidRPr="00C31DA3">
        <w:rPr>
          <w:sz w:val="22"/>
          <w:szCs w:val="22"/>
        </w:rPr>
        <w:t xml:space="preserve"> pagini);</w:t>
      </w:r>
    </w:p>
    <w:p w14:paraId="1D9F786F" w14:textId="77777777" w:rsidR="00D9268A" w:rsidRPr="00395A37" w:rsidRDefault="00D9268A" w:rsidP="003D4380">
      <w:pPr>
        <w:numPr>
          <w:ilvl w:val="0"/>
          <w:numId w:val="2"/>
        </w:numPr>
        <w:autoSpaceDE w:val="0"/>
        <w:autoSpaceDN w:val="0"/>
        <w:adjustRightInd w:val="0"/>
        <w:jc w:val="both"/>
        <w:rPr>
          <w:sz w:val="22"/>
          <w:szCs w:val="22"/>
        </w:rPr>
      </w:pPr>
      <w:r w:rsidRPr="00395A37">
        <w:rPr>
          <w:sz w:val="22"/>
          <w:szCs w:val="22"/>
        </w:rPr>
        <w:t>bibliografie.</w:t>
      </w:r>
    </w:p>
    <w:p w14:paraId="09DC06E8" w14:textId="77777777" w:rsidR="00B36BD9" w:rsidRPr="00395A37" w:rsidRDefault="00B36BD9" w:rsidP="00B36BD9">
      <w:pPr>
        <w:autoSpaceDE w:val="0"/>
        <w:autoSpaceDN w:val="0"/>
        <w:adjustRightInd w:val="0"/>
        <w:ind w:left="720"/>
        <w:jc w:val="both"/>
        <w:rPr>
          <w:sz w:val="22"/>
          <w:szCs w:val="22"/>
        </w:rPr>
      </w:pPr>
      <w:r w:rsidRPr="00395A37">
        <w:rPr>
          <w:i/>
          <w:sz w:val="22"/>
          <w:szCs w:val="22"/>
        </w:rPr>
        <w:t>Partea grafică</w:t>
      </w:r>
      <w:r w:rsidRPr="00395A37">
        <w:rPr>
          <w:sz w:val="22"/>
          <w:szCs w:val="22"/>
        </w:rPr>
        <w:t>: numărul de desene si tipul acestora (desen subansamblu, desen execuţie etc) va fi stabilit, acolo unde este cazul, de către îndrumătorul de lucrare.</w:t>
      </w:r>
    </w:p>
    <w:p w14:paraId="590197D2" w14:textId="77777777" w:rsidR="00584F49" w:rsidRDefault="00584F49" w:rsidP="00584F49">
      <w:pPr>
        <w:autoSpaceDE w:val="0"/>
        <w:autoSpaceDN w:val="0"/>
        <w:adjustRightInd w:val="0"/>
        <w:jc w:val="both"/>
        <w:rPr>
          <w:sz w:val="22"/>
          <w:szCs w:val="22"/>
        </w:rPr>
      </w:pPr>
    </w:p>
    <w:p w14:paraId="2D2A2D34" w14:textId="77777777" w:rsidR="00BF5F85" w:rsidRDefault="00BF5F85" w:rsidP="00584F49">
      <w:pPr>
        <w:autoSpaceDE w:val="0"/>
        <w:autoSpaceDN w:val="0"/>
        <w:adjustRightInd w:val="0"/>
        <w:jc w:val="both"/>
        <w:rPr>
          <w:sz w:val="22"/>
          <w:szCs w:val="22"/>
        </w:rPr>
      </w:pPr>
    </w:p>
    <w:p w14:paraId="4614FC88" w14:textId="77777777" w:rsidR="00584F49" w:rsidRPr="00C31DA3" w:rsidRDefault="00584F49" w:rsidP="00584F49">
      <w:pPr>
        <w:autoSpaceDE w:val="0"/>
        <w:autoSpaceDN w:val="0"/>
        <w:adjustRightInd w:val="0"/>
        <w:jc w:val="both"/>
        <w:rPr>
          <w:sz w:val="22"/>
          <w:szCs w:val="22"/>
        </w:rPr>
      </w:pPr>
      <w:r w:rsidRPr="00584F49">
        <w:rPr>
          <w:b/>
          <w:sz w:val="22"/>
          <w:szCs w:val="22"/>
        </w:rPr>
        <w:t>C.</w:t>
      </w:r>
      <w:r>
        <w:rPr>
          <w:sz w:val="22"/>
          <w:szCs w:val="22"/>
        </w:rPr>
        <w:t xml:space="preserve"> </w:t>
      </w:r>
      <w:r w:rsidRPr="00584F49">
        <w:rPr>
          <w:b/>
          <w:sz w:val="22"/>
          <w:szCs w:val="22"/>
        </w:rPr>
        <w:t xml:space="preserve">Redactarea lucrării de </w:t>
      </w:r>
      <w:r w:rsidR="00550341">
        <w:rPr>
          <w:b/>
          <w:sz w:val="22"/>
          <w:szCs w:val="22"/>
        </w:rPr>
        <w:t>disertaţie</w:t>
      </w:r>
    </w:p>
    <w:p w14:paraId="2E28C2AD" w14:textId="77777777" w:rsidR="00CE564F" w:rsidRPr="008C5B83" w:rsidRDefault="00033E2A" w:rsidP="00CE564F">
      <w:pPr>
        <w:shd w:val="clear" w:color="auto" w:fill="FFFFFF"/>
        <w:spacing w:before="250" w:line="259" w:lineRule="exact"/>
        <w:ind w:firstLine="658"/>
        <w:jc w:val="both"/>
      </w:pPr>
      <w:r>
        <w:rPr>
          <w:sz w:val="22"/>
          <w:szCs w:val="22"/>
        </w:rPr>
        <w:t xml:space="preserve">Lucrarea de </w:t>
      </w:r>
      <w:r w:rsidR="00EC2CAF">
        <w:rPr>
          <w:sz w:val="22"/>
          <w:szCs w:val="22"/>
        </w:rPr>
        <w:t>disertaţie</w:t>
      </w:r>
      <w:r>
        <w:rPr>
          <w:sz w:val="22"/>
          <w:szCs w:val="22"/>
        </w:rPr>
        <w:t xml:space="preserve"> </w:t>
      </w:r>
      <w:r w:rsidR="00CE564F">
        <w:rPr>
          <w:sz w:val="22"/>
          <w:szCs w:val="22"/>
        </w:rPr>
        <w:t>se va redacta pe format A4, la 1,5 rânduri pe pagin</w:t>
      </w:r>
      <w:r w:rsidR="00392CC3">
        <w:rPr>
          <w:sz w:val="22"/>
          <w:szCs w:val="22"/>
        </w:rPr>
        <w:t>ă</w:t>
      </w:r>
      <w:r w:rsidR="00CE564F">
        <w:rPr>
          <w:sz w:val="22"/>
          <w:szCs w:val="22"/>
        </w:rPr>
        <w:t xml:space="preserve">, </w:t>
      </w:r>
      <w:r w:rsidR="00CE564F" w:rsidRPr="00691DE9">
        <w:rPr>
          <w:sz w:val="22"/>
          <w:szCs w:val="22"/>
        </w:rPr>
        <w:t>corp de literă</w:t>
      </w:r>
      <w:r w:rsidR="00CE564F">
        <w:rPr>
          <w:sz w:val="22"/>
          <w:szCs w:val="22"/>
        </w:rPr>
        <w:t xml:space="preserve"> </w:t>
      </w:r>
      <w:r w:rsidR="00E20D64">
        <w:rPr>
          <w:sz w:val="22"/>
          <w:szCs w:val="22"/>
        </w:rPr>
        <w:t xml:space="preserve">tip </w:t>
      </w:r>
      <w:r w:rsidR="00CE564F">
        <w:rPr>
          <w:sz w:val="22"/>
          <w:szCs w:val="22"/>
        </w:rPr>
        <w:t xml:space="preserve">Times New Roman, </w:t>
      </w:r>
      <w:r w:rsidR="00392CC3">
        <w:rPr>
          <w:sz w:val="22"/>
          <w:szCs w:val="22"/>
        </w:rPr>
        <w:t xml:space="preserve">mărimea </w:t>
      </w:r>
      <w:r w:rsidR="00CE564F">
        <w:rPr>
          <w:sz w:val="22"/>
          <w:szCs w:val="22"/>
        </w:rPr>
        <w:t>12 (sau 14 la un rând) cu 2,5 cm sus (top) si jos (bottom), 2,5 cm la stanga (left) si la dreapta (right</w:t>
      </w:r>
      <w:r w:rsidR="00CE564F" w:rsidRPr="008C5B83">
        <w:rPr>
          <w:sz w:val="22"/>
          <w:szCs w:val="22"/>
        </w:rPr>
        <w:t>).</w:t>
      </w:r>
      <w:r w:rsidR="00036E2A" w:rsidRPr="008C5B83">
        <w:rPr>
          <w:sz w:val="22"/>
          <w:szCs w:val="22"/>
        </w:rPr>
        <w:t xml:space="preserve"> Între cuvânt şi semnul de punctuaţie, nu se lasă spaţiu liber. Semnul de punctuaţie se pune după parantezele pătrate care indică citarea bibliografică.</w:t>
      </w:r>
    </w:p>
    <w:p w14:paraId="6CC13572" w14:textId="77777777" w:rsidR="00CE564F" w:rsidRDefault="00CE564F" w:rsidP="00CE564F">
      <w:pPr>
        <w:shd w:val="clear" w:color="auto" w:fill="FFFFFF"/>
        <w:spacing w:line="245" w:lineRule="exact"/>
        <w:ind w:firstLine="658"/>
        <w:jc w:val="both"/>
      </w:pPr>
      <w:r w:rsidRPr="008C5B83">
        <w:rPr>
          <w:sz w:val="22"/>
          <w:szCs w:val="22"/>
        </w:rPr>
        <w:t>Coperta şi prima pagina a părţii scrise (care constituie subcoperta), vor fi identice</w:t>
      </w:r>
      <w:r>
        <w:rPr>
          <w:sz w:val="22"/>
          <w:szCs w:val="22"/>
        </w:rPr>
        <w:t xml:space="preserve"> şi vor indica tema </w:t>
      </w:r>
      <w:r w:rsidR="00036E2A">
        <w:rPr>
          <w:sz w:val="22"/>
          <w:szCs w:val="22"/>
        </w:rPr>
        <w:t>diserta</w:t>
      </w:r>
      <w:r w:rsidR="00EC2CAF">
        <w:rPr>
          <w:sz w:val="22"/>
          <w:szCs w:val="22"/>
        </w:rPr>
        <w:t>ţie</w:t>
      </w:r>
      <w:r>
        <w:rPr>
          <w:sz w:val="22"/>
          <w:szCs w:val="22"/>
        </w:rPr>
        <w:t xml:space="preserve">, numele şi prenumele absolventului, numele şi prenumele cadrului didactic îndrumător şi anul elaborării. </w:t>
      </w:r>
    </w:p>
    <w:p w14:paraId="4B2C4502" w14:textId="77777777" w:rsidR="00CE564F" w:rsidRDefault="00CE564F" w:rsidP="00CE564F">
      <w:pPr>
        <w:shd w:val="clear" w:color="auto" w:fill="FFFFFF"/>
        <w:spacing w:line="245" w:lineRule="exact"/>
        <w:ind w:firstLine="658"/>
        <w:jc w:val="both"/>
      </w:pPr>
      <w:r>
        <w:rPr>
          <w:sz w:val="22"/>
          <w:szCs w:val="22"/>
        </w:rPr>
        <w:lastRenderedPageBreak/>
        <w:t>Pagina a doua conţine tema lucrării cu precizarea unor parametri de bază c</w:t>
      </w:r>
      <w:r w:rsidR="00573F09">
        <w:rPr>
          <w:sz w:val="22"/>
          <w:szCs w:val="22"/>
        </w:rPr>
        <w:t>are</w:t>
      </w:r>
      <w:r>
        <w:rPr>
          <w:sz w:val="22"/>
          <w:szCs w:val="22"/>
        </w:rPr>
        <w:t xml:space="preserve"> caracterizează obiectul temei.</w:t>
      </w:r>
    </w:p>
    <w:p w14:paraId="7C603B75" w14:textId="77777777" w:rsidR="00CE564F" w:rsidRDefault="00CE564F" w:rsidP="00CE564F">
      <w:pPr>
        <w:shd w:val="clear" w:color="auto" w:fill="FFFFFF"/>
        <w:spacing w:line="245" w:lineRule="exact"/>
        <w:ind w:firstLine="658"/>
        <w:jc w:val="both"/>
      </w:pPr>
      <w:r>
        <w:rPr>
          <w:sz w:val="22"/>
          <w:szCs w:val="22"/>
        </w:rPr>
        <w:t xml:space="preserve">Pagina a patra a </w:t>
      </w:r>
      <w:r w:rsidR="00EC2CAF">
        <w:rPr>
          <w:sz w:val="22"/>
          <w:szCs w:val="22"/>
        </w:rPr>
        <w:t>lucrării</w:t>
      </w:r>
      <w:r>
        <w:rPr>
          <w:sz w:val="22"/>
          <w:szCs w:val="22"/>
        </w:rPr>
        <w:t xml:space="preserve"> va conţine cuprinsul</w:t>
      </w:r>
      <w:r w:rsidR="00EC2CAF">
        <w:rPr>
          <w:sz w:val="22"/>
          <w:szCs w:val="22"/>
        </w:rPr>
        <w:t xml:space="preserve"> acesteia</w:t>
      </w:r>
      <w:r>
        <w:rPr>
          <w:sz w:val="22"/>
          <w:szCs w:val="22"/>
        </w:rPr>
        <w:t>.</w:t>
      </w:r>
    </w:p>
    <w:p w14:paraId="12D600A0" w14:textId="77777777" w:rsidR="00CE564F" w:rsidRPr="007B66F7" w:rsidRDefault="00CE564F" w:rsidP="00CE564F">
      <w:pPr>
        <w:shd w:val="clear" w:color="auto" w:fill="FFFFFF"/>
        <w:ind w:right="10" w:firstLine="658"/>
        <w:jc w:val="both"/>
        <w:rPr>
          <w:sz w:val="22"/>
          <w:szCs w:val="22"/>
        </w:rPr>
      </w:pPr>
      <w:r>
        <w:rPr>
          <w:sz w:val="22"/>
          <w:szCs w:val="22"/>
        </w:rPr>
        <w:t>În continuare</w:t>
      </w:r>
      <w:r w:rsidR="00B93133">
        <w:rPr>
          <w:sz w:val="22"/>
          <w:szCs w:val="22"/>
        </w:rPr>
        <w:t>,</w:t>
      </w:r>
      <w:r>
        <w:rPr>
          <w:sz w:val="22"/>
          <w:szCs w:val="22"/>
        </w:rPr>
        <w:t xml:space="preserve"> urmează conţinutul propriu-zis al </w:t>
      </w:r>
      <w:r w:rsidR="00EC2CAF">
        <w:rPr>
          <w:sz w:val="22"/>
          <w:szCs w:val="22"/>
        </w:rPr>
        <w:t>lucrării</w:t>
      </w:r>
      <w:r>
        <w:rPr>
          <w:sz w:val="22"/>
          <w:szCs w:val="22"/>
        </w:rPr>
        <w:t xml:space="preserve"> care se va redacta sistematic, clar şi concis, evitând scrierea repetată a unor formule, explicaţii simple etc. </w:t>
      </w:r>
      <w:r w:rsidRPr="00E20D64">
        <w:rPr>
          <w:b/>
          <w:sz w:val="22"/>
          <w:szCs w:val="22"/>
        </w:rPr>
        <w:t>Utilizarea diacriticelor este obligatorie.</w:t>
      </w:r>
    </w:p>
    <w:p w14:paraId="36E2BD30" w14:textId="77777777" w:rsidR="00E20D64" w:rsidRDefault="00E20D64" w:rsidP="00E20D64">
      <w:pPr>
        <w:shd w:val="clear" w:color="auto" w:fill="FFFFFF"/>
        <w:spacing w:line="254" w:lineRule="exact"/>
        <w:ind w:right="45" w:firstLine="658"/>
        <w:jc w:val="both"/>
      </w:pPr>
      <w:r>
        <w:rPr>
          <w:sz w:val="22"/>
          <w:szCs w:val="22"/>
        </w:rPr>
        <w:t>Este indicat ca fiecare capitol să înceapă pe o pagină nouă, păstrând constantă distanţa de la marginea de sus a foii la titlul capitolului.</w:t>
      </w:r>
    </w:p>
    <w:p w14:paraId="3380A3B8" w14:textId="77777777" w:rsidR="00E20D64" w:rsidRPr="00B93133" w:rsidRDefault="00E20D64" w:rsidP="00E20D64">
      <w:pPr>
        <w:shd w:val="clear" w:color="auto" w:fill="FFFFFF"/>
        <w:ind w:right="11" w:firstLine="658"/>
        <w:jc w:val="both"/>
        <w:rPr>
          <w:i/>
        </w:rPr>
      </w:pPr>
      <w:r w:rsidRPr="00E20D64">
        <w:rPr>
          <w:b/>
          <w:i/>
          <w:sz w:val="22"/>
          <w:szCs w:val="22"/>
        </w:rPr>
        <w:t>Observaţie</w:t>
      </w:r>
      <w:r w:rsidR="00415C02">
        <w:rPr>
          <w:b/>
          <w:i/>
          <w:sz w:val="22"/>
          <w:szCs w:val="22"/>
        </w:rPr>
        <w:t>.</w:t>
      </w:r>
      <w:r w:rsidRPr="00E20D64">
        <w:rPr>
          <w:b/>
          <w:i/>
          <w:sz w:val="22"/>
          <w:szCs w:val="22"/>
        </w:rPr>
        <w:t xml:space="preserve"> </w:t>
      </w:r>
      <w:r w:rsidRPr="00E20D64">
        <w:rPr>
          <w:i/>
          <w:sz w:val="22"/>
          <w:szCs w:val="22"/>
        </w:rPr>
        <w:t xml:space="preserve">Dacă în documentele </w:t>
      </w:r>
      <w:r>
        <w:rPr>
          <w:i/>
          <w:sz w:val="22"/>
          <w:szCs w:val="22"/>
        </w:rPr>
        <w:t>utilizate pentru documentare</w:t>
      </w:r>
      <w:r w:rsidRPr="00E20D64">
        <w:rPr>
          <w:i/>
          <w:sz w:val="22"/>
          <w:szCs w:val="22"/>
        </w:rPr>
        <w:t xml:space="preserve"> sunt menţionate</w:t>
      </w:r>
      <w:r w:rsidR="00573F09">
        <w:rPr>
          <w:i/>
          <w:sz w:val="22"/>
          <w:szCs w:val="22"/>
        </w:rPr>
        <w:t xml:space="preserve"> /</w:t>
      </w:r>
      <w:r w:rsidRPr="00E20D64">
        <w:rPr>
          <w:i/>
          <w:sz w:val="22"/>
          <w:szCs w:val="22"/>
        </w:rPr>
        <w:t xml:space="preserve">valori/mărimi/instrucţiuni conform </w:t>
      </w:r>
      <w:r w:rsidR="00D2662E">
        <w:rPr>
          <w:i/>
          <w:sz w:val="22"/>
          <w:szCs w:val="22"/>
        </w:rPr>
        <w:t xml:space="preserve">unor </w:t>
      </w:r>
      <w:r w:rsidRPr="00E20D64">
        <w:rPr>
          <w:i/>
          <w:sz w:val="22"/>
          <w:szCs w:val="22"/>
        </w:rPr>
        <w:t xml:space="preserve">standarde anulate sau actualizate la data </w:t>
      </w:r>
      <w:r w:rsidR="00D2662E">
        <w:rPr>
          <w:i/>
          <w:sz w:val="22"/>
          <w:szCs w:val="22"/>
        </w:rPr>
        <w:t>realizării lucrării</w:t>
      </w:r>
      <w:r w:rsidRPr="00E20D64">
        <w:rPr>
          <w:i/>
          <w:sz w:val="22"/>
          <w:szCs w:val="22"/>
        </w:rPr>
        <w:t xml:space="preserve">, studentul are obligativitatea de a </w:t>
      </w:r>
      <w:r w:rsidR="00D2662E">
        <w:rPr>
          <w:i/>
          <w:sz w:val="22"/>
          <w:szCs w:val="22"/>
        </w:rPr>
        <w:t>corecta informaţiile respective conform</w:t>
      </w:r>
      <w:r w:rsidRPr="00E20D64">
        <w:rPr>
          <w:i/>
          <w:sz w:val="22"/>
          <w:szCs w:val="22"/>
        </w:rPr>
        <w:t xml:space="preserve"> standardele în </w:t>
      </w:r>
      <w:r w:rsidRPr="00B93133">
        <w:rPr>
          <w:i/>
          <w:sz w:val="22"/>
          <w:szCs w:val="22"/>
        </w:rPr>
        <w:t xml:space="preserve">vigoare. </w:t>
      </w:r>
      <w:r w:rsidR="00573F09" w:rsidRPr="00B93133">
        <w:rPr>
          <w:i/>
          <w:sz w:val="22"/>
          <w:szCs w:val="22"/>
        </w:rPr>
        <w:t>De asemenea</w:t>
      </w:r>
      <w:r w:rsidR="00B93133" w:rsidRPr="00B93133">
        <w:rPr>
          <w:i/>
          <w:sz w:val="22"/>
          <w:szCs w:val="22"/>
        </w:rPr>
        <w:t>,</w:t>
      </w:r>
      <w:r w:rsidR="00573F09" w:rsidRPr="00B93133">
        <w:rPr>
          <w:i/>
          <w:sz w:val="22"/>
          <w:szCs w:val="22"/>
        </w:rPr>
        <w:t xml:space="preserve"> vor fi actualizate unităţile de măsură.</w:t>
      </w:r>
    </w:p>
    <w:p w14:paraId="6915960B" w14:textId="77777777" w:rsidR="00573F09" w:rsidRPr="008D13E6" w:rsidRDefault="00573F09" w:rsidP="00B855FE">
      <w:pPr>
        <w:jc w:val="both"/>
        <w:rPr>
          <w:sz w:val="22"/>
          <w:szCs w:val="22"/>
        </w:rPr>
      </w:pPr>
    </w:p>
    <w:p w14:paraId="7C2A19C8" w14:textId="77777777" w:rsidR="00573F09" w:rsidRPr="008D13E6" w:rsidRDefault="00573F09" w:rsidP="00B855FE">
      <w:pPr>
        <w:jc w:val="both"/>
        <w:rPr>
          <w:sz w:val="22"/>
          <w:szCs w:val="22"/>
        </w:rPr>
      </w:pPr>
      <w:r w:rsidRPr="008D13E6">
        <w:rPr>
          <w:sz w:val="22"/>
          <w:szCs w:val="22"/>
        </w:rPr>
        <w:t>Cu privire la tabele si figuri se fac următoarele precizări:</w:t>
      </w:r>
    </w:p>
    <w:p w14:paraId="762BFC2C" w14:textId="77777777" w:rsidR="00573F09" w:rsidRPr="008D13E6" w:rsidRDefault="00573F09" w:rsidP="00573F09">
      <w:pPr>
        <w:pStyle w:val="Listparagraf"/>
        <w:numPr>
          <w:ilvl w:val="0"/>
          <w:numId w:val="2"/>
        </w:numPr>
        <w:jc w:val="both"/>
        <w:rPr>
          <w:sz w:val="22"/>
          <w:szCs w:val="22"/>
        </w:rPr>
      </w:pPr>
      <w:r w:rsidRPr="008D13E6">
        <w:rPr>
          <w:sz w:val="22"/>
          <w:szCs w:val="22"/>
        </w:rPr>
        <w:t xml:space="preserve">Toate </w:t>
      </w:r>
      <w:r w:rsidR="00794166" w:rsidRPr="008D13E6">
        <w:rPr>
          <w:sz w:val="22"/>
          <w:szCs w:val="22"/>
        </w:rPr>
        <w:t>figurile/</w:t>
      </w:r>
      <w:r w:rsidRPr="008D13E6">
        <w:rPr>
          <w:sz w:val="22"/>
          <w:szCs w:val="22"/>
        </w:rPr>
        <w:t xml:space="preserve">tabelele </w:t>
      </w:r>
      <w:r w:rsidR="00794166" w:rsidRPr="008D13E6">
        <w:rPr>
          <w:sz w:val="22"/>
          <w:szCs w:val="22"/>
        </w:rPr>
        <w:t>v</w:t>
      </w:r>
      <w:r w:rsidRPr="008D13E6">
        <w:rPr>
          <w:sz w:val="22"/>
          <w:szCs w:val="22"/>
        </w:rPr>
        <w:t>or fi numerotate de tip Figura a.b/Tabelul a.b</w:t>
      </w:r>
    </w:p>
    <w:p w14:paraId="10762131" w14:textId="77777777" w:rsidR="00794166" w:rsidRPr="008D13E6" w:rsidRDefault="00794166" w:rsidP="00794166">
      <w:pPr>
        <w:pStyle w:val="Listparagraf"/>
        <w:jc w:val="both"/>
        <w:rPr>
          <w:sz w:val="22"/>
          <w:szCs w:val="22"/>
        </w:rPr>
      </w:pPr>
      <w:r w:rsidRPr="008D13E6">
        <w:rPr>
          <w:sz w:val="22"/>
          <w:szCs w:val="22"/>
        </w:rPr>
        <w:t>unde „a” reprezintă numarul capitolului (fără a se ţine seama de subcapitole), iar „b” numărul de ordine al figurii;</w:t>
      </w:r>
    </w:p>
    <w:p w14:paraId="1EE41C5C" w14:textId="77777777" w:rsidR="00794166" w:rsidRPr="008D13E6" w:rsidRDefault="00794166" w:rsidP="00794166">
      <w:pPr>
        <w:pStyle w:val="Listparagraf"/>
        <w:numPr>
          <w:ilvl w:val="0"/>
          <w:numId w:val="2"/>
        </w:numPr>
        <w:jc w:val="both"/>
        <w:rPr>
          <w:sz w:val="22"/>
          <w:szCs w:val="22"/>
        </w:rPr>
      </w:pPr>
      <w:r w:rsidRPr="008D13E6">
        <w:rPr>
          <w:sz w:val="22"/>
          <w:szCs w:val="22"/>
        </w:rPr>
        <w:t>Vor fi denumite explicit toate figurile/tabelele. De exemplu:</w:t>
      </w:r>
    </w:p>
    <w:p w14:paraId="3020BACF" w14:textId="77777777" w:rsidR="00794166" w:rsidRPr="008D13E6" w:rsidRDefault="00794166" w:rsidP="00794166">
      <w:pPr>
        <w:pStyle w:val="Listparagraf"/>
        <w:shd w:val="clear" w:color="auto" w:fill="FFFFFF"/>
        <w:ind w:right="10"/>
        <w:rPr>
          <w:sz w:val="22"/>
          <w:szCs w:val="22"/>
        </w:rPr>
      </w:pPr>
    </w:p>
    <w:p w14:paraId="72AB5251" w14:textId="77777777" w:rsidR="00794166" w:rsidRPr="008D13E6" w:rsidRDefault="00794166" w:rsidP="00794166">
      <w:pPr>
        <w:pStyle w:val="Listparagraf"/>
        <w:shd w:val="clear" w:color="auto" w:fill="FFFFFF"/>
        <w:ind w:right="10"/>
        <w:rPr>
          <w:sz w:val="22"/>
          <w:szCs w:val="22"/>
        </w:rPr>
      </w:pPr>
      <w:r w:rsidRPr="008D13E6">
        <w:rPr>
          <w:sz w:val="22"/>
          <w:szCs w:val="22"/>
        </w:rPr>
        <w:t>Figura 3.5. Tipuri de amestecătoare</w:t>
      </w:r>
    </w:p>
    <w:p w14:paraId="3181D354" w14:textId="77777777" w:rsidR="00794166" w:rsidRPr="008D13E6" w:rsidRDefault="00794166" w:rsidP="00794166">
      <w:pPr>
        <w:pStyle w:val="Listparagraf"/>
        <w:jc w:val="both"/>
        <w:rPr>
          <w:sz w:val="22"/>
          <w:szCs w:val="22"/>
        </w:rPr>
      </w:pPr>
    </w:p>
    <w:p w14:paraId="5C95188D" w14:textId="77777777" w:rsidR="00103250" w:rsidRDefault="00573F09" w:rsidP="00103250">
      <w:pPr>
        <w:pStyle w:val="Listparagraf"/>
        <w:numPr>
          <w:ilvl w:val="0"/>
          <w:numId w:val="2"/>
        </w:numPr>
        <w:jc w:val="both"/>
        <w:rPr>
          <w:sz w:val="22"/>
          <w:szCs w:val="22"/>
        </w:rPr>
      </w:pPr>
      <w:r w:rsidRPr="008D13E6">
        <w:rPr>
          <w:sz w:val="22"/>
          <w:szCs w:val="22"/>
        </w:rPr>
        <w:t xml:space="preserve">Se vor face referiri explicite în text la toate tabelele şi figurile din lucrare. De exemplu: </w:t>
      </w:r>
    </w:p>
    <w:p w14:paraId="5EDBCDA9" w14:textId="77777777" w:rsidR="00573F09" w:rsidRPr="00103250" w:rsidRDefault="00573F09" w:rsidP="00103250">
      <w:pPr>
        <w:pStyle w:val="Listparagraf"/>
        <w:jc w:val="both"/>
        <w:rPr>
          <w:sz w:val="22"/>
          <w:szCs w:val="22"/>
        </w:rPr>
      </w:pPr>
      <w:r w:rsidRPr="00103250">
        <w:rPr>
          <w:sz w:val="22"/>
          <w:szCs w:val="22"/>
        </w:rPr>
        <w:t>„În figura 3.5 sunt prezentate …” / „Datele experimentale sunt trecute în tabelul 4.2 …”</w:t>
      </w:r>
    </w:p>
    <w:p w14:paraId="316DB093" w14:textId="77777777" w:rsidR="00573F09" w:rsidRPr="008D13E6" w:rsidRDefault="00573F09" w:rsidP="00573F09">
      <w:pPr>
        <w:shd w:val="clear" w:color="auto" w:fill="FFFFFF"/>
        <w:ind w:right="10"/>
        <w:jc w:val="center"/>
      </w:pPr>
    </w:p>
    <w:p w14:paraId="581BCB9F" w14:textId="77777777" w:rsidR="00573F09" w:rsidRPr="008D13E6" w:rsidRDefault="00573F09" w:rsidP="00573F09">
      <w:pPr>
        <w:jc w:val="center"/>
        <w:rPr>
          <w:sz w:val="22"/>
          <w:szCs w:val="22"/>
        </w:rPr>
      </w:pPr>
      <w:r w:rsidRPr="008D13E6">
        <w:rPr>
          <w:sz w:val="22"/>
          <w:szCs w:val="22"/>
        </w:rPr>
        <w:t xml:space="preserve">Tabelul 4. </w:t>
      </w:r>
      <w:r w:rsidR="00794166" w:rsidRPr="008D13E6">
        <w:rPr>
          <w:sz w:val="22"/>
          <w:szCs w:val="22"/>
        </w:rPr>
        <w:t xml:space="preserve">2. </w:t>
      </w:r>
      <w:r w:rsidRPr="008D13E6">
        <w:rPr>
          <w:sz w:val="22"/>
          <w:szCs w:val="22"/>
        </w:rPr>
        <w:t>Distribuţia punctelor de măsură.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tblGrid>
      <w:tr w:rsidR="00573F09" w:rsidRPr="008D13E6" w14:paraId="1CF4996C" w14:textId="77777777" w:rsidTr="009E017D">
        <w:trPr>
          <w:jc w:val="center"/>
        </w:trPr>
        <w:tc>
          <w:tcPr>
            <w:tcW w:w="1771" w:type="dxa"/>
          </w:tcPr>
          <w:p w14:paraId="3D5F72E5" w14:textId="77777777" w:rsidR="00573F09" w:rsidRPr="008D13E6" w:rsidRDefault="00573F09" w:rsidP="009E017D">
            <w:pPr>
              <w:jc w:val="center"/>
              <w:rPr>
                <w:b/>
                <w:sz w:val="22"/>
                <w:szCs w:val="22"/>
              </w:rPr>
            </w:pPr>
            <w:r w:rsidRPr="008D13E6">
              <w:rPr>
                <w:b/>
                <w:sz w:val="22"/>
                <w:szCs w:val="22"/>
              </w:rPr>
              <w:t>Nr.crt.</w:t>
            </w:r>
          </w:p>
        </w:tc>
        <w:tc>
          <w:tcPr>
            <w:tcW w:w="1771" w:type="dxa"/>
          </w:tcPr>
          <w:p w14:paraId="11C796C2" w14:textId="77777777" w:rsidR="00573F09" w:rsidRPr="008D13E6" w:rsidRDefault="00573F09" w:rsidP="009E017D">
            <w:pPr>
              <w:jc w:val="center"/>
              <w:rPr>
                <w:b/>
                <w:sz w:val="22"/>
                <w:szCs w:val="22"/>
              </w:rPr>
            </w:pPr>
            <w:r w:rsidRPr="008D13E6">
              <w:rPr>
                <w:b/>
                <w:sz w:val="22"/>
                <w:szCs w:val="22"/>
              </w:rPr>
              <w:t>P (Pa)</w:t>
            </w:r>
          </w:p>
        </w:tc>
        <w:tc>
          <w:tcPr>
            <w:tcW w:w="1771" w:type="dxa"/>
          </w:tcPr>
          <w:p w14:paraId="30EF429B" w14:textId="77777777" w:rsidR="00573F09" w:rsidRPr="008D13E6" w:rsidRDefault="00573F09" w:rsidP="009E017D">
            <w:pPr>
              <w:jc w:val="center"/>
              <w:rPr>
                <w:b/>
                <w:sz w:val="22"/>
                <w:szCs w:val="22"/>
              </w:rPr>
            </w:pPr>
            <w:r w:rsidRPr="008D13E6">
              <w:rPr>
                <w:b/>
                <w:sz w:val="22"/>
                <w:szCs w:val="22"/>
              </w:rPr>
              <w:t>F(N)</w:t>
            </w:r>
          </w:p>
        </w:tc>
        <w:tc>
          <w:tcPr>
            <w:tcW w:w="1771" w:type="dxa"/>
          </w:tcPr>
          <w:p w14:paraId="65DAFBA3" w14:textId="77777777" w:rsidR="00573F09" w:rsidRPr="008D13E6" w:rsidRDefault="00573F09" w:rsidP="009E017D">
            <w:pPr>
              <w:jc w:val="center"/>
              <w:rPr>
                <w:b/>
                <w:sz w:val="22"/>
                <w:szCs w:val="22"/>
              </w:rPr>
            </w:pPr>
            <w:r w:rsidRPr="008D13E6">
              <w:rPr>
                <w:b/>
                <w:sz w:val="22"/>
                <w:szCs w:val="22"/>
              </w:rPr>
              <w:t>S(m</w:t>
            </w:r>
            <w:r w:rsidRPr="008D13E6">
              <w:rPr>
                <w:b/>
                <w:sz w:val="22"/>
                <w:szCs w:val="22"/>
                <w:vertAlign w:val="superscript"/>
              </w:rPr>
              <w:t>2</w:t>
            </w:r>
            <w:r w:rsidRPr="008D13E6">
              <w:rPr>
                <w:b/>
                <w:sz w:val="22"/>
                <w:szCs w:val="22"/>
              </w:rPr>
              <w:t>)</w:t>
            </w:r>
          </w:p>
        </w:tc>
      </w:tr>
      <w:tr w:rsidR="00573F09" w:rsidRPr="008D13E6" w14:paraId="68B54DB2" w14:textId="77777777" w:rsidTr="009E017D">
        <w:trPr>
          <w:jc w:val="center"/>
        </w:trPr>
        <w:tc>
          <w:tcPr>
            <w:tcW w:w="1771" w:type="dxa"/>
          </w:tcPr>
          <w:p w14:paraId="6EAE8BB7" w14:textId="77777777" w:rsidR="00573F09" w:rsidRPr="008D13E6" w:rsidRDefault="00573F09" w:rsidP="00573F09">
            <w:pPr>
              <w:numPr>
                <w:ilvl w:val="0"/>
                <w:numId w:val="7"/>
              </w:numPr>
              <w:jc w:val="both"/>
              <w:rPr>
                <w:b/>
                <w:sz w:val="22"/>
                <w:szCs w:val="22"/>
              </w:rPr>
            </w:pPr>
          </w:p>
        </w:tc>
        <w:tc>
          <w:tcPr>
            <w:tcW w:w="1771" w:type="dxa"/>
          </w:tcPr>
          <w:p w14:paraId="3932D043" w14:textId="77777777" w:rsidR="00573F09" w:rsidRPr="008D13E6" w:rsidRDefault="00573F09" w:rsidP="009E017D">
            <w:pPr>
              <w:jc w:val="both"/>
              <w:rPr>
                <w:b/>
                <w:sz w:val="22"/>
                <w:szCs w:val="22"/>
              </w:rPr>
            </w:pPr>
          </w:p>
        </w:tc>
        <w:tc>
          <w:tcPr>
            <w:tcW w:w="1771" w:type="dxa"/>
          </w:tcPr>
          <w:p w14:paraId="6D6C59A7" w14:textId="77777777" w:rsidR="00573F09" w:rsidRPr="008D13E6" w:rsidRDefault="00573F09" w:rsidP="009E017D">
            <w:pPr>
              <w:jc w:val="both"/>
              <w:rPr>
                <w:b/>
                <w:sz w:val="22"/>
                <w:szCs w:val="22"/>
              </w:rPr>
            </w:pPr>
          </w:p>
        </w:tc>
        <w:tc>
          <w:tcPr>
            <w:tcW w:w="1771" w:type="dxa"/>
          </w:tcPr>
          <w:p w14:paraId="70B84829" w14:textId="77777777" w:rsidR="00573F09" w:rsidRPr="008D13E6" w:rsidRDefault="00573F09" w:rsidP="009E017D">
            <w:pPr>
              <w:jc w:val="both"/>
              <w:rPr>
                <w:b/>
                <w:sz w:val="22"/>
                <w:szCs w:val="22"/>
              </w:rPr>
            </w:pPr>
          </w:p>
        </w:tc>
      </w:tr>
      <w:tr w:rsidR="00573F09" w:rsidRPr="008D13E6" w14:paraId="7BA39FC4" w14:textId="77777777" w:rsidTr="009E017D">
        <w:trPr>
          <w:jc w:val="center"/>
        </w:trPr>
        <w:tc>
          <w:tcPr>
            <w:tcW w:w="1771" w:type="dxa"/>
          </w:tcPr>
          <w:p w14:paraId="0E7288CC" w14:textId="77777777" w:rsidR="00573F09" w:rsidRPr="008D13E6" w:rsidRDefault="00573F09" w:rsidP="00573F09">
            <w:pPr>
              <w:numPr>
                <w:ilvl w:val="0"/>
                <w:numId w:val="7"/>
              </w:numPr>
              <w:jc w:val="both"/>
              <w:rPr>
                <w:b/>
                <w:sz w:val="22"/>
                <w:szCs w:val="22"/>
              </w:rPr>
            </w:pPr>
          </w:p>
        </w:tc>
        <w:tc>
          <w:tcPr>
            <w:tcW w:w="1771" w:type="dxa"/>
          </w:tcPr>
          <w:p w14:paraId="5AF6B97F" w14:textId="77777777" w:rsidR="00573F09" w:rsidRPr="008D13E6" w:rsidRDefault="00573F09" w:rsidP="009E017D">
            <w:pPr>
              <w:jc w:val="both"/>
              <w:rPr>
                <w:b/>
                <w:sz w:val="22"/>
                <w:szCs w:val="22"/>
              </w:rPr>
            </w:pPr>
          </w:p>
        </w:tc>
        <w:tc>
          <w:tcPr>
            <w:tcW w:w="1771" w:type="dxa"/>
          </w:tcPr>
          <w:p w14:paraId="4637309A" w14:textId="77777777" w:rsidR="00573F09" w:rsidRPr="008D13E6" w:rsidRDefault="00573F09" w:rsidP="009E017D">
            <w:pPr>
              <w:jc w:val="both"/>
              <w:rPr>
                <w:b/>
                <w:sz w:val="22"/>
                <w:szCs w:val="22"/>
              </w:rPr>
            </w:pPr>
          </w:p>
        </w:tc>
        <w:tc>
          <w:tcPr>
            <w:tcW w:w="1771" w:type="dxa"/>
          </w:tcPr>
          <w:p w14:paraId="4E505A43" w14:textId="77777777" w:rsidR="00573F09" w:rsidRPr="008D13E6" w:rsidRDefault="00573F09" w:rsidP="009E017D">
            <w:pPr>
              <w:jc w:val="both"/>
              <w:rPr>
                <w:b/>
                <w:sz w:val="22"/>
                <w:szCs w:val="22"/>
              </w:rPr>
            </w:pPr>
          </w:p>
        </w:tc>
      </w:tr>
      <w:tr w:rsidR="00573F09" w:rsidRPr="008D13E6" w14:paraId="7115DA05" w14:textId="77777777" w:rsidTr="009E017D">
        <w:trPr>
          <w:jc w:val="center"/>
        </w:trPr>
        <w:tc>
          <w:tcPr>
            <w:tcW w:w="1771" w:type="dxa"/>
          </w:tcPr>
          <w:p w14:paraId="4F3523D4" w14:textId="77777777" w:rsidR="00573F09" w:rsidRPr="008D13E6" w:rsidRDefault="00573F09" w:rsidP="00573F09">
            <w:pPr>
              <w:numPr>
                <w:ilvl w:val="0"/>
                <w:numId w:val="7"/>
              </w:numPr>
              <w:jc w:val="both"/>
              <w:rPr>
                <w:b/>
                <w:sz w:val="22"/>
                <w:szCs w:val="22"/>
              </w:rPr>
            </w:pPr>
          </w:p>
        </w:tc>
        <w:tc>
          <w:tcPr>
            <w:tcW w:w="1771" w:type="dxa"/>
          </w:tcPr>
          <w:p w14:paraId="44AC5F25" w14:textId="77777777" w:rsidR="00573F09" w:rsidRPr="008D13E6" w:rsidRDefault="00573F09" w:rsidP="009E017D">
            <w:pPr>
              <w:jc w:val="both"/>
              <w:rPr>
                <w:b/>
                <w:sz w:val="22"/>
                <w:szCs w:val="22"/>
              </w:rPr>
            </w:pPr>
          </w:p>
        </w:tc>
        <w:tc>
          <w:tcPr>
            <w:tcW w:w="1771" w:type="dxa"/>
          </w:tcPr>
          <w:p w14:paraId="23CAF432" w14:textId="77777777" w:rsidR="00573F09" w:rsidRPr="008D13E6" w:rsidRDefault="00573F09" w:rsidP="009E017D">
            <w:pPr>
              <w:jc w:val="both"/>
              <w:rPr>
                <w:b/>
                <w:sz w:val="22"/>
                <w:szCs w:val="22"/>
              </w:rPr>
            </w:pPr>
          </w:p>
        </w:tc>
        <w:tc>
          <w:tcPr>
            <w:tcW w:w="1771" w:type="dxa"/>
          </w:tcPr>
          <w:p w14:paraId="3C06EF44" w14:textId="77777777" w:rsidR="00573F09" w:rsidRPr="008D13E6" w:rsidRDefault="00573F09" w:rsidP="009E017D">
            <w:pPr>
              <w:jc w:val="both"/>
              <w:rPr>
                <w:b/>
                <w:sz w:val="22"/>
                <w:szCs w:val="22"/>
              </w:rPr>
            </w:pPr>
          </w:p>
        </w:tc>
      </w:tr>
      <w:tr w:rsidR="00573F09" w:rsidRPr="008D13E6" w14:paraId="2392942E" w14:textId="77777777" w:rsidTr="009E017D">
        <w:trPr>
          <w:jc w:val="center"/>
        </w:trPr>
        <w:tc>
          <w:tcPr>
            <w:tcW w:w="1771" w:type="dxa"/>
          </w:tcPr>
          <w:p w14:paraId="6E59D53E" w14:textId="77777777" w:rsidR="00573F09" w:rsidRPr="008D13E6" w:rsidRDefault="00573F09" w:rsidP="00573F09">
            <w:pPr>
              <w:numPr>
                <w:ilvl w:val="0"/>
                <w:numId w:val="7"/>
              </w:numPr>
              <w:jc w:val="both"/>
              <w:rPr>
                <w:b/>
                <w:sz w:val="22"/>
                <w:szCs w:val="22"/>
              </w:rPr>
            </w:pPr>
          </w:p>
        </w:tc>
        <w:tc>
          <w:tcPr>
            <w:tcW w:w="1771" w:type="dxa"/>
          </w:tcPr>
          <w:p w14:paraId="0756AD3A" w14:textId="77777777" w:rsidR="00573F09" w:rsidRPr="008D13E6" w:rsidRDefault="00573F09" w:rsidP="009E017D">
            <w:pPr>
              <w:jc w:val="both"/>
              <w:rPr>
                <w:b/>
                <w:sz w:val="22"/>
                <w:szCs w:val="22"/>
              </w:rPr>
            </w:pPr>
          </w:p>
        </w:tc>
        <w:tc>
          <w:tcPr>
            <w:tcW w:w="1771" w:type="dxa"/>
          </w:tcPr>
          <w:p w14:paraId="23404DBC" w14:textId="77777777" w:rsidR="00573F09" w:rsidRPr="008D13E6" w:rsidRDefault="00573F09" w:rsidP="009E017D">
            <w:pPr>
              <w:jc w:val="both"/>
              <w:rPr>
                <w:b/>
                <w:sz w:val="22"/>
                <w:szCs w:val="22"/>
              </w:rPr>
            </w:pPr>
          </w:p>
        </w:tc>
        <w:tc>
          <w:tcPr>
            <w:tcW w:w="1771" w:type="dxa"/>
          </w:tcPr>
          <w:p w14:paraId="74F2D998" w14:textId="77777777" w:rsidR="00573F09" w:rsidRPr="008D13E6" w:rsidRDefault="00573F09" w:rsidP="009E017D">
            <w:pPr>
              <w:jc w:val="both"/>
              <w:rPr>
                <w:b/>
                <w:sz w:val="22"/>
                <w:szCs w:val="22"/>
              </w:rPr>
            </w:pPr>
          </w:p>
        </w:tc>
      </w:tr>
    </w:tbl>
    <w:p w14:paraId="494B7B35" w14:textId="77777777" w:rsidR="00573F09" w:rsidRPr="008D13E6" w:rsidRDefault="00573F09" w:rsidP="00B855FE">
      <w:pPr>
        <w:jc w:val="both"/>
        <w:rPr>
          <w:sz w:val="22"/>
          <w:szCs w:val="22"/>
        </w:rPr>
      </w:pPr>
    </w:p>
    <w:p w14:paraId="6FC27991" w14:textId="77777777" w:rsidR="00573F09" w:rsidRPr="008D13E6" w:rsidRDefault="00573F09" w:rsidP="00B855FE">
      <w:pPr>
        <w:jc w:val="both"/>
        <w:rPr>
          <w:sz w:val="22"/>
          <w:szCs w:val="22"/>
        </w:rPr>
      </w:pPr>
    </w:p>
    <w:p w14:paraId="12BE9D4D" w14:textId="77777777" w:rsidR="00E20D64" w:rsidRPr="008D13E6" w:rsidRDefault="00794166" w:rsidP="00E20D64">
      <w:pPr>
        <w:shd w:val="clear" w:color="auto" w:fill="FFFFFF"/>
        <w:ind w:right="11" w:firstLine="658"/>
        <w:jc w:val="both"/>
        <w:rPr>
          <w:sz w:val="22"/>
          <w:szCs w:val="22"/>
        </w:rPr>
      </w:pPr>
      <w:r w:rsidRPr="008D13E6">
        <w:rPr>
          <w:sz w:val="22"/>
          <w:szCs w:val="22"/>
        </w:rPr>
        <w:t>Relaţiile vor fi tehnoreadactate cu ajutorul editorului de ecuaţii, iar c</w:t>
      </w:r>
      <w:r w:rsidR="00E20D64" w:rsidRPr="008D13E6">
        <w:rPr>
          <w:sz w:val="22"/>
          <w:szCs w:val="22"/>
        </w:rPr>
        <w:t>ifrele care indică numărul relaţiei se vor include între paranteze şi se vor alinia pe verticală la dreapta. Atât în text cât şi în partea grafică se vor utiliza simbolurile şi terminologiile conform standardelor în vigoare. De asemenea</w:t>
      </w:r>
      <w:r w:rsidR="008D13E6">
        <w:rPr>
          <w:sz w:val="22"/>
          <w:szCs w:val="22"/>
        </w:rPr>
        <w:t>,</w:t>
      </w:r>
      <w:r w:rsidR="00E20D64" w:rsidRPr="008D13E6">
        <w:rPr>
          <w:sz w:val="22"/>
          <w:szCs w:val="22"/>
        </w:rPr>
        <w:t xml:space="preserve"> este necesar ca simbolurile şi notaţiile utilizate să fie uniforme în toată lucrarea.</w:t>
      </w:r>
    </w:p>
    <w:p w14:paraId="35A53C8F" w14:textId="77777777" w:rsidR="00CE564F" w:rsidRDefault="00CE564F" w:rsidP="00CE564F">
      <w:pPr>
        <w:shd w:val="clear" w:color="auto" w:fill="FFFFFF"/>
        <w:ind w:firstLine="658"/>
        <w:jc w:val="right"/>
        <w:rPr>
          <w:sz w:val="20"/>
          <w:szCs w:val="20"/>
        </w:rPr>
      </w:pPr>
      <w:r w:rsidRPr="00CB1A95">
        <w:rPr>
          <w:b/>
          <w:position w:val="-20"/>
          <w:sz w:val="28"/>
          <w:szCs w:val="28"/>
        </w:rPr>
        <w:object w:dxaOrig="520" w:dyaOrig="520" w14:anchorId="0E7AA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25.7pt" o:ole="">
            <v:imagedata r:id="rId8" o:title=""/>
          </v:shape>
          <o:OLEObject Type="Embed" ProgID="Equation.3" ShapeID="_x0000_i1025" DrawAspect="Content" ObjectID="_1807963726" r:id="rId9"/>
        </w:objec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CB1A95">
        <w:rPr>
          <w:sz w:val="20"/>
          <w:szCs w:val="20"/>
        </w:rPr>
        <w:t>(</w:t>
      </w:r>
      <w:r>
        <w:rPr>
          <w:sz w:val="20"/>
          <w:szCs w:val="20"/>
        </w:rPr>
        <w:t>1</w:t>
      </w:r>
      <w:r w:rsidRPr="00CB1A95">
        <w:rPr>
          <w:sz w:val="20"/>
          <w:szCs w:val="20"/>
        </w:rPr>
        <w:t>)</w:t>
      </w:r>
    </w:p>
    <w:p w14:paraId="1F110C86" w14:textId="77777777" w:rsidR="00CE564F" w:rsidRDefault="00CE564F" w:rsidP="00CE564F">
      <w:pPr>
        <w:shd w:val="clear" w:color="auto" w:fill="FFFFFF"/>
        <w:ind w:firstLine="658"/>
        <w:jc w:val="both"/>
        <w:rPr>
          <w:sz w:val="20"/>
          <w:szCs w:val="20"/>
        </w:rPr>
      </w:pPr>
    </w:p>
    <w:p w14:paraId="6C1A2A99" w14:textId="77777777" w:rsidR="00544927" w:rsidRDefault="00CE564F" w:rsidP="00544927">
      <w:pPr>
        <w:shd w:val="clear" w:color="auto" w:fill="FFFFFF"/>
        <w:ind w:right="11" w:firstLine="658"/>
        <w:jc w:val="both"/>
      </w:pPr>
      <w:r>
        <w:rPr>
          <w:sz w:val="22"/>
          <w:szCs w:val="22"/>
        </w:rPr>
        <w:t xml:space="preserve">La </w:t>
      </w:r>
      <w:r w:rsidR="008D13E6">
        <w:rPr>
          <w:sz w:val="22"/>
          <w:szCs w:val="22"/>
        </w:rPr>
        <w:t>tehno</w:t>
      </w:r>
      <w:r>
        <w:rPr>
          <w:sz w:val="22"/>
          <w:szCs w:val="22"/>
        </w:rPr>
        <w:t xml:space="preserve">redactare se indică, în majoritatea cazurilor ca relaţiile să se scrie separat de text, centrat faţă de lăţimea hârtiei, iar semnificaţia fiecărui </w:t>
      </w:r>
      <w:r w:rsidR="00415C02">
        <w:rPr>
          <w:sz w:val="22"/>
          <w:szCs w:val="22"/>
        </w:rPr>
        <w:t>termen</w:t>
      </w:r>
      <w:r>
        <w:rPr>
          <w:sz w:val="22"/>
          <w:szCs w:val="22"/>
        </w:rPr>
        <w:t xml:space="preserve"> se indică într-un rând separat, în ordinea în care acesta apare în relaţia respectivă. De exemplu:</w:t>
      </w:r>
    </w:p>
    <w:p w14:paraId="42E11915" w14:textId="77777777" w:rsidR="00544927" w:rsidRDefault="00544927" w:rsidP="00544927">
      <w:pPr>
        <w:shd w:val="clear" w:color="auto" w:fill="FFFFFF"/>
        <w:ind w:right="11" w:firstLine="658"/>
        <w:jc w:val="both"/>
      </w:pPr>
    </w:p>
    <w:p w14:paraId="508C0AE0" w14:textId="77777777" w:rsidR="00CE564F" w:rsidRPr="00B855FE" w:rsidRDefault="00544927" w:rsidP="00544927">
      <w:pPr>
        <w:shd w:val="clear" w:color="auto" w:fill="FFFFFF"/>
        <w:ind w:right="11" w:firstLine="658"/>
        <w:jc w:val="right"/>
      </w:pPr>
      <m:oMath>
        <m:r>
          <w:rPr>
            <w:rFonts w:ascii="Cambria Math" w:hAnsi="Cambria Math" w:cs="Arial"/>
            <w:sz w:val="22"/>
            <w:szCs w:val="22"/>
          </w:rPr>
          <m:t>p=</m:t>
        </m:r>
        <m:f>
          <m:fPr>
            <m:ctrlPr>
              <w:rPr>
                <w:rFonts w:ascii="Cambria Math" w:hAnsi="Cambria Math" w:cs="Arial"/>
                <w:bCs/>
                <w:i/>
                <w:sz w:val="22"/>
                <w:szCs w:val="22"/>
              </w:rPr>
            </m:ctrlPr>
          </m:fPr>
          <m:num>
            <m:r>
              <w:rPr>
                <w:rFonts w:ascii="Cambria Math" w:hAnsi="Cambria Math" w:cs="Arial"/>
                <w:sz w:val="22"/>
                <w:szCs w:val="22"/>
              </w:rPr>
              <m:t>F</m:t>
            </m:r>
          </m:num>
          <m:den>
            <m:r>
              <w:rPr>
                <w:rFonts w:ascii="Cambria Math" w:hAnsi="Cambria Math" w:cs="Arial"/>
                <w:sz w:val="22"/>
                <w:szCs w:val="22"/>
              </w:rPr>
              <m:t>S</m:t>
            </m:r>
          </m:den>
        </m:f>
      </m:oMath>
      <w:r>
        <w:rPr>
          <w:rFonts w:ascii="Arial" w:cs="Arial"/>
          <w:bCs/>
          <w:sz w:val="22"/>
          <w:szCs w:val="22"/>
        </w:rPr>
        <w:t xml:space="preserve">                                                                        (2)</w:t>
      </w:r>
      <w:r>
        <w:rPr>
          <w:rFonts w:ascii="Arial" w:cs="Arial"/>
          <w:bCs/>
          <w:sz w:val="22"/>
          <w:szCs w:val="22"/>
        </w:rPr>
        <w:br/>
      </w:r>
    </w:p>
    <w:p w14:paraId="278A21D2" w14:textId="77777777" w:rsidR="00CE564F" w:rsidRDefault="00CE564F" w:rsidP="00CE564F">
      <w:pPr>
        <w:shd w:val="clear" w:color="auto" w:fill="FFFFFF"/>
        <w:spacing w:before="5"/>
        <w:jc w:val="both"/>
        <w:rPr>
          <w:sz w:val="22"/>
          <w:szCs w:val="22"/>
        </w:rPr>
      </w:pPr>
      <w:r>
        <w:rPr>
          <w:sz w:val="22"/>
          <w:szCs w:val="22"/>
        </w:rPr>
        <w:t>unde:</w:t>
      </w:r>
    </w:p>
    <w:p w14:paraId="79404516" w14:textId="77777777" w:rsidR="00CE564F" w:rsidRPr="00B855FE" w:rsidRDefault="00CE564F" w:rsidP="00CE564F">
      <w:pPr>
        <w:shd w:val="clear" w:color="auto" w:fill="FFFFFF"/>
        <w:spacing w:before="5"/>
        <w:jc w:val="both"/>
      </w:pPr>
      <w:r w:rsidRPr="00B855FE">
        <w:rPr>
          <w:sz w:val="22"/>
          <w:szCs w:val="22"/>
        </w:rPr>
        <w:t>P este presiunea, în Pa,</w:t>
      </w:r>
    </w:p>
    <w:p w14:paraId="31A747FE" w14:textId="77777777" w:rsidR="00CE564F" w:rsidRPr="00B855FE" w:rsidRDefault="00CE564F" w:rsidP="00CE564F">
      <w:pPr>
        <w:shd w:val="clear" w:color="auto" w:fill="FFFFFF"/>
        <w:spacing w:before="53"/>
        <w:jc w:val="both"/>
      </w:pPr>
      <w:r w:rsidRPr="00B855FE">
        <w:rPr>
          <w:bCs/>
          <w:sz w:val="22"/>
          <w:szCs w:val="22"/>
        </w:rPr>
        <w:t xml:space="preserve">F </w:t>
      </w:r>
      <w:r w:rsidR="00EC2CAF">
        <w:rPr>
          <w:sz w:val="22"/>
          <w:szCs w:val="22"/>
        </w:rPr>
        <w:t>-</w:t>
      </w:r>
      <w:r w:rsidRPr="00B855FE">
        <w:rPr>
          <w:sz w:val="22"/>
          <w:szCs w:val="22"/>
        </w:rPr>
        <w:t xml:space="preserve"> forţa normală, în N,</w:t>
      </w:r>
    </w:p>
    <w:p w14:paraId="79819D6F" w14:textId="77777777" w:rsidR="00CE564F" w:rsidRPr="00B855FE" w:rsidRDefault="00EC2CAF" w:rsidP="00CE564F">
      <w:pPr>
        <w:shd w:val="clear" w:color="auto" w:fill="FFFFFF"/>
        <w:spacing w:before="34"/>
        <w:jc w:val="both"/>
      </w:pPr>
      <w:r>
        <w:rPr>
          <w:bCs/>
          <w:sz w:val="22"/>
          <w:szCs w:val="22"/>
        </w:rPr>
        <w:t>S -</w:t>
      </w:r>
      <w:r w:rsidR="00CE564F" w:rsidRPr="00B855FE">
        <w:rPr>
          <w:bCs/>
          <w:sz w:val="22"/>
          <w:szCs w:val="22"/>
        </w:rPr>
        <w:t xml:space="preserve"> suprafaţa, în m</w:t>
      </w:r>
      <w:r w:rsidR="00CE564F" w:rsidRPr="00B855FE">
        <w:rPr>
          <w:bCs/>
          <w:sz w:val="22"/>
          <w:szCs w:val="22"/>
          <w:vertAlign w:val="superscript"/>
        </w:rPr>
        <w:t>2</w:t>
      </w:r>
      <w:r w:rsidR="00CE564F" w:rsidRPr="00B855FE">
        <w:rPr>
          <w:bCs/>
          <w:sz w:val="22"/>
          <w:szCs w:val="22"/>
        </w:rPr>
        <w:t>.</w:t>
      </w:r>
    </w:p>
    <w:p w14:paraId="7C819412" w14:textId="77777777" w:rsidR="00CE564F" w:rsidRDefault="00CE564F" w:rsidP="00CE564F">
      <w:pPr>
        <w:shd w:val="clear" w:color="auto" w:fill="FFFFFF"/>
        <w:spacing w:before="250" w:line="264" w:lineRule="exact"/>
        <w:ind w:firstLine="658"/>
        <w:jc w:val="both"/>
        <w:rPr>
          <w:sz w:val="22"/>
          <w:szCs w:val="22"/>
        </w:rPr>
      </w:pPr>
      <w:r>
        <w:rPr>
          <w:sz w:val="22"/>
          <w:szCs w:val="22"/>
        </w:rPr>
        <w:t xml:space="preserve">Pentru orice informaţie, relaţie, tabel, grafic sau schemă de principiu preluate din literatura de specialitate se va indica în mod obligatoriu sursa bibliografica printr-o trimitere de forma: "folosind </w:t>
      </w:r>
      <w:r>
        <w:rPr>
          <w:sz w:val="22"/>
          <w:szCs w:val="22"/>
        </w:rPr>
        <w:lastRenderedPageBreak/>
        <w:t>metoda descris</w:t>
      </w:r>
      <w:r w:rsidR="00D47216">
        <w:rPr>
          <w:sz w:val="22"/>
          <w:szCs w:val="22"/>
        </w:rPr>
        <w:t>ă</w:t>
      </w:r>
      <w:r>
        <w:rPr>
          <w:sz w:val="22"/>
          <w:szCs w:val="22"/>
        </w:rPr>
        <w:t xml:space="preserve"> </w:t>
      </w:r>
      <w:r w:rsidR="00D47216">
        <w:rPr>
          <w:sz w:val="22"/>
          <w:szCs w:val="22"/>
        </w:rPr>
        <w:t>î</w:t>
      </w:r>
      <w:r>
        <w:rPr>
          <w:sz w:val="22"/>
          <w:szCs w:val="22"/>
        </w:rPr>
        <w:t xml:space="preserve">n [2] s-a obţinut...". Cifra indică poziţia publicaţiei citate în lista bibliografică de la sfârşitul </w:t>
      </w:r>
      <w:r w:rsidR="008D13E6">
        <w:rPr>
          <w:sz w:val="22"/>
          <w:szCs w:val="22"/>
        </w:rPr>
        <w:t>lucrării</w:t>
      </w:r>
      <w:r>
        <w:rPr>
          <w:sz w:val="22"/>
          <w:szCs w:val="22"/>
        </w:rPr>
        <w:t>. De exemplu:</w:t>
      </w:r>
    </w:p>
    <w:p w14:paraId="121A7459" w14:textId="77777777" w:rsidR="00CE564F" w:rsidRPr="00CE564F" w:rsidRDefault="00CE564F" w:rsidP="00CE564F">
      <w:pPr>
        <w:shd w:val="clear" w:color="auto" w:fill="FFFFFF"/>
        <w:ind w:firstLine="658"/>
        <w:jc w:val="both"/>
        <w:rPr>
          <w:sz w:val="22"/>
          <w:szCs w:val="22"/>
        </w:rPr>
      </w:pPr>
    </w:p>
    <w:p w14:paraId="1BEE2CE9" w14:textId="77777777" w:rsidR="00CE564F" w:rsidRPr="00CE564F" w:rsidRDefault="00CE564F" w:rsidP="00CE564F">
      <w:pPr>
        <w:rPr>
          <w:sz w:val="22"/>
          <w:szCs w:val="22"/>
        </w:rPr>
      </w:pPr>
      <w:r w:rsidRPr="00CE564F">
        <w:rPr>
          <w:sz w:val="22"/>
          <w:szCs w:val="22"/>
        </w:rPr>
        <w:t>[1] Buzdugan, Gh., Izolarea antivibratorie, Ed. Academiei Romane, Bucuresti, 1993.</w:t>
      </w:r>
    </w:p>
    <w:p w14:paraId="1B3DB16D" w14:textId="77777777" w:rsidR="00CE564F" w:rsidRPr="00CE564F" w:rsidRDefault="00CE564F" w:rsidP="00CE564F">
      <w:pPr>
        <w:rPr>
          <w:sz w:val="22"/>
          <w:szCs w:val="22"/>
        </w:rPr>
      </w:pPr>
      <w:r w:rsidRPr="00CE564F">
        <w:rPr>
          <w:sz w:val="22"/>
          <w:szCs w:val="22"/>
        </w:rPr>
        <w:t>[2] Le Roux, J.P., Comparation of sphericity indices as related to the hydraulic equivalence of setting grains, Journal of sedimentary Research, vol. 67, no. 3, 1997, p. 527 – 530.</w:t>
      </w:r>
    </w:p>
    <w:p w14:paraId="28CC60B7" w14:textId="77777777" w:rsidR="00CE564F" w:rsidRPr="00CE564F" w:rsidRDefault="00CE564F" w:rsidP="00CE564F">
      <w:pPr>
        <w:rPr>
          <w:sz w:val="22"/>
          <w:szCs w:val="22"/>
        </w:rPr>
      </w:pPr>
      <w:r w:rsidRPr="00CE564F">
        <w:rPr>
          <w:sz w:val="22"/>
          <w:szCs w:val="22"/>
        </w:rPr>
        <w:t>[3] Murariu, G., Dariescu, C., Dariescu, M. A., Interacting fields - a complet analytical solution, Proceedings of the VI-th International Conference “ComTi” Timisoara, Romania, 2003, p. 238-239.</w:t>
      </w:r>
    </w:p>
    <w:p w14:paraId="43A71636" w14:textId="77777777" w:rsidR="00CE564F" w:rsidRPr="00CE564F" w:rsidRDefault="00CE564F" w:rsidP="00CE564F">
      <w:pPr>
        <w:rPr>
          <w:sz w:val="22"/>
          <w:szCs w:val="22"/>
        </w:rPr>
      </w:pPr>
      <w:r w:rsidRPr="00CE564F">
        <w:rPr>
          <w:sz w:val="22"/>
          <w:szCs w:val="22"/>
        </w:rPr>
        <w:t>[4] Smith, J., U.S. Patent 8,143,241, 1998.</w:t>
      </w:r>
    </w:p>
    <w:p w14:paraId="7C0BE543" w14:textId="77777777" w:rsidR="00CE564F" w:rsidRPr="00CE564F" w:rsidRDefault="00CE564F" w:rsidP="00CE564F">
      <w:pPr>
        <w:rPr>
          <w:sz w:val="22"/>
          <w:szCs w:val="22"/>
        </w:rPr>
      </w:pPr>
      <w:r w:rsidRPr="00117411">
        <w:rPr>
          <w:sz w:val="22"/>
          <w:szCs w:val="22"/>
        </w:rPr>
        <w:t xml:space="preserve">[5] </w:t>
      </w:r>
      <w:r w:rsidR="0017671D">
        <w:rPr>
          <w:sz w:val="22"/>
          <w:szCs w:val="22"/>
        </w:rPr>
        <w:t xml:space="preserve">*** </w:t>
      </w:r>
      <w:hyperlink r:id="rId10" w:history="1">
        <w:r w:rsidRPr="00CE564F">
          <w:rPr>
            <w:rStyle w:val="Hyperlink"/>
            <w:sz w:val="22"/>
            <w:szCs w:val="22"/>
          </w:rPr>
          <w:t>http://ro.wikipedia.org/wiki/Presiune</w:t>
        </w:r>
      </w:hyperlink>
    </w:p>
    <w:p w14:paraId="6F673EC3" w14:textId="77777777" w:rsidR="00CE564F" w:rsidRDefault="00CE564F" w:rsidP="00CE564F">
      <w:pPr>
        <w:jc w:val="both"/>
        <w:rPr>
          <w:sz w:val="22"/>
          <w:szCs w:val="22"/>
        </w:rPr>
      </w:pPr>
    </w:p>
    <w:p w14:paraId="66DFAFC1" w14:textId="77777777" w:rsidR="00CE564F" w:rsidRPr="008D13E6" w:rsidRDefault="00CE564F" w:rsidP="00CE564F">
      <w:pPr>
        <w:autoSpaceDE w:val="0"/>
        <w:autoSpaceDN w:val="0"/>
        <w:adjustRightInd w:val="0"/>
        <w:ind w:firstLine="720"/>
        <w:jc w:val="both"/>
        <w:rPr>
          <w:sz w:val="22"/>
          <w:szCs w:val="22"/>
        </w:rPr>
      </w:pPr>
      <w:r w:rsidRPr="007B66F7">
        <w:rPr>
          <w:sz w:val="22"/>
          <w:szCs w:val="22"/>
        </w:rPr>
        <w:t>Bibliografia</w:t>
      </w:r>
      <w:r>
        <w:rPr>
          <w:sz w:val="22"/>
          <w:szCs w:val="22"/>
        </w:rPr>
        <w:t xml:space="preserve"> </w:t>
      </w:r>
      <w:r w:rsidRPr="007B66F7">
        <w:rPr>
          <w:sz w:val="22"/>
          <w:szCs w:val="22"/>
        </w:rPr>
        <w:t>poate să cuprindă titluri de cărţi, articole sau surse internet, împreună cu toate datele de identificare (nume şi prenume, editur</w:t>
      </w:r>
      <w:r w:rsidR="00EC2CAF">
        <w:rPr>
          <w:sz w:val="22"/>
          <w:szCs w:val="22"/>
        </w:rPr>
        <w:t>a</w:t>
      </w:r>
      <w:r w:rsidRPr="007B66F7">
        <w:rPr>
          <w:sz w:val="22"/>
          <w:szCs w:val="22"/>
        </w:rPr>
        <w:t xml:space="preserve">, </w:t>
      </w:r>
      <w:r w:rsidR="0017671D">
        <w:rPr>
          <w:sz w:val="22"/>
          <w:szCs w:val="22"/>
        </w:rPr>
        <w:t xml:space="preserve">manifestarea ştiinţifică în cadrul căreia a fost publicat, </w:t>
      </w:r>
      <w:r w:rsidRPr="007B66F7">
        <w:rPr>
          <w:sz w:val="22"/>
          <w:szCs w:val="22"/>
        </w:rPr>
        <w:t>anul, oraşul şi ţara în care au apărut sau orice date necesare pentru a putea ide</w:t>
      </w:r>
      <w:r>
        <w:rPr>
          <w:sz w:val="22"/>
          <w:szCs w:val="22"/>
        </w:rPr>
        <w:t>ntifica sursele de pe internet)</w:t>
      </w:r>
      <w:r w:rsidR="00D47216">
        <w:rPr>
          <w:sz w:val="22"/>
          <w:szCs w:val="22"/>
        </w:rPr>
        <w:t xml:space="preserve"> şi se structurează în ordine alfabetică, după numele autorului principal</w:t>
      </w:r>
      <w:r>
        <w:rPr>
          <w:sz w:val="22"/>
          <w:szCs w:val="22"/>
        </w:rPr>
        <w:t xml:space="preserve">. </w:t>
      </w:r>
      <w:r w:rsidR="008D13E6" w:rsidRPr="008D13E6">
        <w:rPr>
          <w:sz w:val="22"/>
          <w:szCs w:val="22"/>
        </w:rPr>
        <w:t xml:space="preserve">Sursele biliografice fără autor (legi, STAS-uri, site-uri, etc) vor fi precedate de „***” </w:t>
      </w:r>
      <w:r w:rsidR="008D13E6">
        <w:rPr>
          <w:sz w:val="22"/>
          <w:szCs w:val="22"/>
        </w:rPr>
        <w:t xml:space="preserve">- </w:t>
      </w:r>
      <w:r w:rsidR="008D13E6" w:rsidRPr="008D13E6">
        <w:rPr>
          <w:sz w:val="22"/>
          <w:szCs w:val="22"/>
        </w:rPr>
        <w:t>vezi citarea biligrafică [5].</w:t>
      </w:r>
      <w:r w:rsidR="008D13E6">
        <w:rPr>
          <w:sz w:val="22"/>
          <w:szCs w:val="22"/>
        </w:rPr>
        <w:t xml:space="preserve"> </w:t>
      </w:r>
      <w:r w:rsidRPr="008D13E6">
        <w:rPr>
          <w:sz w:val="22"/>
          <w:szCs w:val="22"/>
        </w:rPr>
        <w:t>Toată bibliografia prezentată trebuie să fie folosită în cadrul lucrării.</w:t>
      </w:r>
    </w:p>
    <w:p w14:paraId="2E667520" w14:textId="77777777" w:rsidR="0017671D" w:rsidRPr="008D13E6" w:rsidRDefault="0017671D" w:rsidP="00CE564F">
      <w:pPr>
        <w:autoSpaceDE w:val="0"/>
        <w:autoSpaceDN w:val="0"/>
        <w:adjustRightInd w:val="0"/>
        <w:ind w:firstLine="720"/>
        <w:jc w:val="both"/>
        <w:rPr>
          <w:sz w:val="22"/>
          <w:szCs w:val="22"/>
        </w:rPr>
      </w:pPr>
      <w:r w:rsidRPr="008D13E6">
        <w:rPr>
          <w:sz w:val="22"/>
          <w:szCs w:val="22"/>
        </w:rPr>
        <w:t>Articolele ştiinţifice incluse în bibliografie, nu trebuie să aibă o vechime mai mare de 10 ani. Pentru cărţi, nu exista limită de timp.</w:t>
      </w:r>
    </w:p>
    <w:p w14:paraId="2BA829B0" w14:textId="77777777" w:rsidR="007B66F7" w:rsidRDefault="007B66F7" w:rsidP="003D4380">
      <w:pPr>
        <w:ind w:firstLine="720"/>
        <w:jc w:val="both"/>
      </w:pPr>
    </w:p>
    <w:p w14:paraId="6D540F57" w14:textId="77777777" w:rsidR="007B66F7" w:rsidRDefault="007B66F7" w:rsidP="003D4380">
      <w:pPr>
        <w:ind w:firstLine="720"/>
        <w:jc w:val="both"/>
      </w:pPr>
    </w:p>
    <w:p w14:paraId="4CDD649B" w14:textId="77777777" w:rsidR="00691DE9" w:rsidRDefault="00691DE9" w:rsidP="003D4380">
      <w:pPr>
        <w:ind w:firstLine="720"/>
        <w:jc w:val="both"/>
      </w:pPr>
    </w:p>
    <w:p w14:paraId="64696CA4" w14:textId="77777777" w:rsidR="00691DE9" w:rsidRDefault="00691DE9" w:rsidP="003D4380">
      <w:pPr>
        <w:ind w:firstLine="720"/>
        <w:jc w:val="both"/>
      </w:pPr>
    </w:p>
    <w:p w14:paraId="3B79C3B8" w14:textId="77777777" w:rsidR="00B36BD9" w:rsidRDefault="00B36BD9" w:rsidP="003D4380">
      <w:pPr>
        <w:ind w:firstLine="720"/>
        <w:jc w:val="both"/>
      </w:pPr>
    </w:p>
    <w:p w14:paraId="49563226" w14:textId="77777777" w:rsidR="00B36BD9" w:rsidRDefault="00B36BD9" w:rsidP="003D4380">
      <w:pPr>
        <w:ind w:firstLine="720"/>
        <w:jc w:val="both"/>
      </w:pPr>
    </w:p>
    <w:p w14:paraId="0ACEC083" w14:textId="77777777" w:rsidR="00B36BD9" w:rsidRDefault="00B36BD9" w:rsidP="003D4380">
      <w:pPr>
        <w:ind w:firstLine="720"/>
        <w:jc w:val="both"/>
      </w:pPr>
    </w:p>
    <w:p w14:paraId="38BC19DD" w14:textId="77777777" w:rsidR="00B36BD9" w:rsidRDefault="00B36BD9" w:rsidP="003D4380">
      <w:pPr>
        <w:ind w:firstLine="720"/>
        <w:jc w:val="both"/>
      </w:pPr>
    </w:p>
    <w:p w14:paraId="2338F693" w14:textId="77777777" w:rsidR="00B36BD9" w:rsidRDefault="00B36BD9" w:rsidP="003D4380">
      <w:pPr>
        <w:ind w:firstLine="720"/>
        <w:jc w:val="both"/>
      </w:pPr>
    </w:p>
    <w:p w14:paraId="5B581D39" w14:textId="77777777" w:rsidR="00B36BD9" w:rsidRDefault="00B36BD9" w:rsidP="003D4380">
      <w:pPr>
        <w:ind w:firstLine="720"/>
        <w:jc w:val="both"/>
      </w:pPr>
    </w:p>
    <w:p w14:paraId="5E65F9E8" w14:textId="77777777" w:rsidR="00B36BD9" w:rsidRDefault="00B36BD9" w:rsidP="003D4380">
      <w:pPr>
        <w:ind w:firstLine="720"/>
        <w:jc w:val="both"/>
      </w:pPr>
    </w:p>
    <w:p w14:paraId="09313032" w14:textId="77777777" w:rsidR="00B36BD9" w:rsidRDefault="00B36BD9" w:rsidP="003D4380">
      <w:pPr>
        <w:ind w:firstLine="720"/>
        <w:jc w:val="both"/>
      </w:pPr>
    </w:p>
    <w:p w14:paraId="3F12ABC1" w14:textId="77777777" w:rsidR="00B36BD9" w:rsidRDefault="00B36BD9" w:rsidP="003D4380">
      <w:pPr>
        <w:ind w:firstLine="720"/>
        <w:jc w:val="both"/>
      </w:pPr>
    </w:p>
    <w:p w14:paraId="4A53F0CA" w14:textId="77777777" w:rsidR="00B36BD9" w:rsidRDefault="00B36BD9" w:rsidP="003D4380">
      <w:pPr>
        <w:ind w:firstLine="720"/>
        <w:jc w:val="both"/>
      </w:pPr>
    </w:p>
    <w:p w14:paraId="114961E2" w14:textId="77777777" w:rsidR="00B36BD9" w:rsidRDefault="00B36BD9" w:rsidP="003D4380">
      <w:pPr>
        <w:ind w:firstLine="720"/>
        <w:jc w:val="both"/>
      </w:pPr>
    </w:p>
    <w:p w14:paraId="473CCF2D" w14:textId="77777777" w:rsidR="00691DE9" w:rsidRDefault="00691DE9" w:rsidP="003D4380">
      <w:pPr>
        <w:ind w:firstLine="720"/>
        <w:jc w:val="both"/>
      </w:pPr>
    </w:p>
    <w:p w14:paraId="02E4D468" w14:textId="77777777" w:rsidR="00691DE9" w:rsidRDefault="00691DE9" w:rsidP="003D4380">
      <w:pPr>
        <w:ind w:firstLine="720"/>
        <w:jc w:val="both"/>
      </w:pPr>
    </w:p>
    <w:p w14:paraId="1FB55234" w14:textId="77777777" w:rsidR="00691DE9" w:rsidRDefault="00691DE9" w:rsidP="003D4380">
      <w:pPr>
        <w:ind w:firstLine="720"/>
        <w:jc w:val="both"/>
      </w:pPr>
    </w:p>
    <w:p w14:paraId="0A1F661E" w14:textId="77777777" w:rsidR="00691DE9" w:rsidRDefault="00691DE9" w:rsidP="003D4380">
      <w:pPr>
        <w:ind w:firstLine="720"/>
        <w:jc w:val="both"/>
      </w:pPr>
    </w:p>
    <w:p w14:paraId="719D537A" w14:textId="77777777" w:rsidR="008D13E6" w:rsidRDefault="008D13E6" w:rsidP="003D4380">
      <w:pPr>
        <w:ind w:firstLine="720"/>
        <w:jc w:val="both"/>
      </w:pPr>
    </w:p>
    <w:p w14:paraId="3B987392" w14:textId="77777777" w:rsidR="008D13E6" w:rsidRDefault="008D13E6" w:rsidP="003D4380">
      <w:pPr>
        <w:ind w:firstLine="720"/>
        <w:jc w:val="both"/>
      </w:pPr>
    </w:p>
    <w:p w14:paraId="62967271" w14:textId="77777777" w:rsidR="008D13E6" w:rsidRDefault="008D13E6" w:rsidP="003D4380">
      <w:pPr>
        <w:ind w:firstLine="720"/>
        <w:jc w:val="both"/>
      </w:pPr>
    </w:p>
    <w:p w14:paraId="40B1410D" w14:textId="77777777" w:rsidR="008D13E6" w:rsidRDefault="008D13E6" w:rsidP="003D4380">
      <w:pPr>
        <w:ind w:firstLine="720"/>
        <w:jc w:val="both"/>
      </w:pPr>
    </w:p>
    <w:p w14:paraId="6B196E0E" w14:textId="77777777" w:rsidR="008D13E6" w:rsidRDefault="008D13E6" w:rsidP="003D4380">
      <w:pPr>
        <w:ind w:firstLine="720"/>
        <w:jc w:val="both"/>
      </w:pPr>
    </w:p>
    <w:p w14:paraId="49A00339" w14:textId="77777777" w:rsidR="008D13E6" w:rsidRDefault="008D13E6" w:rsidP="003D4380">
      <w:pPr>
        <w:ind w:firstLine="720"/>
        <w:jc w:val="both"/>
      </w:pPr>
    </w:p>
    <w:p w14:paraId="1AA89087" w14:textId="77777777" w:rsidR="008D13E6" w:rsidRDefault="008D13E6" w:rsidP="003D4380">
      <w:pPr>
        <w:ind w:firstLine="720"/>
        <w:jc w:val="both"/>
      </w:pPr>
    </w:p>
    <w:p w14:paraId="4FBD5752" w14:textId="77777777" w:rsidR="008D13E6" w:rsidRDefault="008D13E6" w:rsidP="003D4380">
      <w:pPr>
        <w:ind w:firstLine="720"/>
        <w:jc w:val="both"/>
      </w:pPr>
    </w:p>
    <w:p w14:paraId="2DCBBB2F" w14:textId="77777777" w:rsidR="008D13E6" w:rsidRDefault="008D13E6" w:rsidP="003D4380">
      <w:pPr>
        <w:ind w:firstLine="720"/>
        <w:jc w:val="both"/>
      </w:pPr>
    </w:p>
    <w:p w14:paraId="7BD8BE1B" w14:textId="77777777" w:rsidR="008D13E6" w:rsidRDefault="008D13E6" w:rsidP="003D4380">
      <w:pPr>
        <w:ind w:firstLine="720"/>
        <w:jc w:val="both"/>
      </w:pPr>
    </w:p>
    <w:p w14:paraId="45020F50" w14:textId="77777777" w:rsidR="008D13E6" w:rsidRDefault="008D13E6" w:rsidP="003D4380">
      <w:pPr>
        <w:ind w:firstLine="720"/>
        <w:jc w:val="both"/>
      </w:pPr>
    </w:p>
    <w:p w14:paraId="7B12537D" w14:textId="77777777" w:rsidR="008D13E6" w:rsidRDefault="008D13E6" w:rsidP="003D4380">
      <w:pPr>
        <w:ind w:firstLine="720"/>
        <w:jc w:val="both"/>
      </w:pPr>
    </w:p>
    <w:p w14:paraId="0919E40A" w14:textId="77777777" w:rsidR="00D47216" w:rsidRDefault="00D47216" w:rsidP="007B66F7">
      <w:pPr>
        <w:ind w:firstLine="720"/>
        <w:jc w:val="right"/>
      </w:pPr>
    </w:p>
    <w:p w14:paraId="414E1066" w14:textId="77777777" w:rsidR="00D47216" w:rsidRDefault="00D47216" w:rsidP="007B66F7">
      <w:pPr>
        <w:ind w:firstLine="720"/>
        <w:jc w:val="right"/>
      </w:pPr>
    </w:p>
    <w:p w14:paraId="6AD7FECE" w14:textId="77777777" w:rsidR="00D47216" w:rsidRDefault="00D47216" w:rsidP="007B66F7">
      <w:pPr>
        <w:ind w:firstLine="720"/>
        <w:jc w:val="right"/>
      </w:pPr>
    </w:p>
    <w:p w14:paraId="7B57184C" w14:textId="77777777" w:rsidR="007B66F7" w:rsidRDefault="007B66F7" w:rsidP="007B66F7">
      <w:pPr>
        <w:ind w:firstLine="720"/>
        <w:jc w:val="right"/>
      </w:pPr>
      <w:r>
        <w:t xml:space="preserve">Anexa nr. </w:t>
      </w:r>
      <w:r w:rsidR="00DC088A">
        <w:t>1</w:t>
      </w:r>
    </w:p>
    <w:p w14:paraId="574C185D" w14:textId="77777777" w:rsidR="00DC088A" w:rsidRDefault="00DC088A" w:rsidP="007B66F7">
      <w:pPr>
        <w:ind w:firstLine="720"/>
        <w:jc w:val="right"/>
      </w:pPr>
    </w:p>
    <w:tbl>
      <w:tblPr>
        <w:tblW w:w="9828" w:type="dxa"/>
        <w:tblLayout w:type="fixed"/>
        <w:tblLook w:val="01E0" w:firstRow="1" w:lastRow="1" w:firstColumn="1" w:lastColumn="1" w:noHBand="0" w:noVBand="0"/>
      </w:tblPr>
      <w:tblGrid>
        <w:gridCol w:w="2196"/>
        <w:gridCol w:w="5652"/>
        <w:gridCol w:w="1980"/>
      </w:tblGrid>
      <w:tr w:rsidR="00691DE9" w:rsidRPr="000B2C4E" w14:paraId="520E2476" w14:textId="77777777" w:rsidTr="00691DE9">
        <w:trPr>
          <w:trHeight w:val="1992"/>
        </w:trPr>
        <w:tc>
          <w:tcPr>
            <w:tcW w:w="2196" w:type="dxa"/>
          </w:tcPr>
          <w:p w14:paraId="1D4F9243" w14:textId="77777777" w:rsidR="00691DE9" w:rsidRPr="000B2C4E" w:rsidRDefault="00B3594C" w:rsidP="00691DE9">
            <w:r>
              <w:rPr>
                <w:noProof/>
                <w:lang w:val="en-US"/>
              </w:rPr>
              <w:drawing>
                <wp:inline distT="0" distB="0" distL="0" distR="0" wp14:anchorId="1311BFDE" wp14:editId="2AFA58E1">
                  <wp:extent cx="1207770" cy="1268095"/>
                  <wp:effectExtent l="19050" t="0" r="0" b="0"/>
                  <wp:docPr id="2" name="Picture 2" descr="Sigla albastra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albastra final 1"/>
                          <pic:cNvPicPr>
                            <a:picLocks noChangeAspect="1" noChangeArrowheads="1"/>
                          </pic:cNvPicPr>
                        </pic:nvPicPr>
                        <pic:blipFill>
                          <a:blip r:embed="rId11" cstate="print"/>
                          <a:srcRect/>
                          <a:stretch>
                            <a:fillRect/>
                          </a:stretch>
                        </pic:blipFill>
                        <pic:spPr bwMode="auto">
                          <a:xfrm>
                            <a:off x="0" y="0"/>
                            <a:ext cx="1207770" cy="1268095"/>
                          </a:xfrm>
                          <a:prstGeom prst="rect">
                            <a:avLst/>
                          </a:prstGeom>
                          <a:noFill/>
                          <a:ln w="9525">
                            <a:noFill/>
                            <a:miter lim="800000"/>
                            <a:headEnd/>
                            <a:tailEnd/>
                          </a:ln>
                        </pic:spPr>
                      </pic:pic>
                    </a:graphicData>
                  </a:graphic>
                </wp:inline>
              </w:drawing>
            </w:r>
          </w:p>
        </w:tc>
        <w:tc>
          <w:tcPr>
            <w:tcW w:w="5652" w:type="dxa"/>
          </w:tcPr>
          <w:p w14:paraId="10AACC17" w14:textId="77777777" w:rsidR="00691DE9" w:rsidRPr="00D35431" w:rsidRDefault="00691DE9" w:rsidP="00691DE9">
            <w:pPr>
              <w:jc w:val="center"/>
              <w:rPr>
                <w:rFonts w:ascii="Arial Narrow" w:hAnsi="Arial Narrow" w:cs="Arial"/>
                <w:b/>
                <w:bCs/>
              </w:rPr>
            </w:pPr>
            <w:r w:rsidRPr="00691DE9">
              <w:rPr>
                <w:rFonts w:ascii="Arial Narrow" w:hAnsi="Arial Narrow" w:cs="Arial"/>
                <w:b/>
                <w:bCs/>
              </w:rPr>
              <w:t>MINISTERUL EDUCAŢIEI, CERCETĂRII, TINERETULUI ŞI SPORTULUI</w:t>
            </w:r>
          </w:p>
          <w:p w14:paraId="0364473B" w14:textId="77777777" w:rsidR="00691DE9" w:rsidRPr="00691DE9" w:rsidRDefault="00691DE9" w:rsidP="00691DE9">
            <w:pPr>
              <w:jc w:val="center"/>
              <w:rPr>
                <w:rFonts w:ascii="Arial Narrow" w:hAnsi="Arial Narrow" w:cs="Arial"/>
                <w:b/>
                <w:bCs/>
                <w:lang w:val="it-IT"/>
              </w:rPr>
            </w:pPr>
            <w:r w:rsidRPr="00691DE9">
              <w:rPr>
                <w:rFonts w:ascii="Arial Narrow" w:hAnsi="Arial Narrow" w:cs="Arial"/>
                <w:b/>
                <w:bCs/>
                <w:lang w:val="it-IT"/>
              </w:rPr>
              <w:t xml:space="preserve">UNIVERSITATEA </w:t>
            </w:r>
            <w:r w:rsidRPr="00D35431">
              <w:rPr>
                <w:rFonts w:ascii="Arial Narrow" w:hAnsi="Arial Narrow" w:cs="Arial"/>
                <w:b/>
                <w:bCs/>
                <w:lang w:val="it-IT"/>
              </w:rPr>
              <w:t>“VASILE ALECSANDRI”</w:t>
            </w:r>
            <w:r w:rsidRPr="00D35431">
              <w:rPr>
                <w:rFonts w:ascii="Arial Narrow" w:hAnsi="Arial Narrow" w:cs="Arial"/>
                <w:b/>
                <w:bCs/>
              </w:rPr>
              <w:t xml:space="preserve"> </w:t>
            </w:r>
            <w:r w:rsidRPr="00691DE9">
              <w:rPr>
                <w:rFonts w:ascii="Arial Narrow" w:hAnsi="Arial Narrow" w:cs="Arial"/>
                <w:b/>
                <w:bCs/>
                <w:lang w:val="it-IT"/>
              </w:rPr>
              <w:t>din BACĂU</w:t>
            </w:r>
          </w:p>
          <w:p w14:paraId="390D50BD" w14:textId="77777777" w:rsidR="00691DE9" w:rsidRPr="000B2C4E" w:rsidRDefault="00691DE9" w:rsidP="00691DE9">
            <w:pPr>
              <w:pStyle w:val="Titlu2"/>
              <w:spacing w:before="120" w:after="120"/>
              <w:rPr>
                <w:color w:val="0000FF"/>
                <w:szCs w:val="28"/>
              </w:rPr>
            </w:pPr>
            <w:r w:rsidRPr="000B2C4E">
              <w:rPr>
                <w:color w:val="0000FF"/>
                <w:szCs w:val="28"/>
              </w:rPr>
              <w:t>FACULTATEA de INGINERIE</w:t>
            </w:r>
          </w:p>
          <w:p w14:paraId="4EDF463D" w14:textId="77777777" w:rsidR="00691DE9" w:rsidRPr="00691DE9" w:rsidRDefault="00691DE9" w:rsidP="00691DE9">
            <w:pPr>
              <w:pStyle w:val="Titlu1"/>
              <w:rPr>
                <w:sz w:val="20"/>
                <w:szCs w:val="20"/>
                <w:lang w:val="ro-RO"/>
              </w:rPr>
            </w:pPr>
            <w:r w:rsidRPr="00D35431">
              <w:rPr>
                <w:sz w:val="20"/>
                <w:szCs w:val="20"/>
                <w:lang w:val="ro-RO"/>
              </w:rPr>
              <w:t>C</w:t>
            </w:r>
            <w:r>
              <w:rPr>
                <w:sz w:val="20"/>
                <w:szCs w:val="20"/>
                <w:lang w:val="ro-RO"/>
              </w:rPr>
              <w:t>alea</w:t>
            </w:r>
            <w:r w:rsidRPr="00D35431">
              <w:rPr>
                <w:sz w:val="20"/>
                <w:szCs w:val="20"/>
                <w:lang w:val="ro-RO"/>
              </w:rPr>
              <w:t xml:space="preserve"> M</w:t>
            </w:r>
            <w:r>
              <w:rPr>
                <w:sz w:val="20"/>
                <w:szCs w:val="20"/>
                <w:lang w:val="ro-RO"/>
              </w:rPr>
              <w:t>ără</w:t>
            </w:r>
            <w:r>
              <w:rPr>
                <w:rFonts w:ascii="Arial" w:hAnsi="Arial" w:cs="Arial"/>
                <w:sz w:val="20"/>
                <w:szCs w:val="20"/>
                <w:lang w:val="ro-RO"/>
              </w:rPr>
              <w:t>șești,</w:t>
            </w:r>
            <w:r>
              <w:rPr>
                <w:sz w:val="20"/>
                <w:szCs w:val="20"/>
                <w:lang w:val="ro-RO"/>
              </w:rPr>
              <w:t xml:space="preserve"> Nr</w:t>
            </w:r>
            <w:r w:rsidRPr="00D35431">
              <w:rPr>
                <w:sz w:val="20"/>
                <w:szCs w:val="20"/>
                <w:lang w:val="ro-RO"/>
              </w:rPr>
              <w:t>. 157</w:t>
            </w:r>
            <w:r>
              <w:rPr>
                <w:sz w:val="20"/>
                <w:szCs w:val="20"/>
                <w:lang w:val="ro-RO"/>
              </w:rPr>
              <w:t>,</w:t>
            </w:r>
            <w:r w:rsidRPr="00D35431">
              <w:rPr>
                <w:sz w:val="20"/>
                <w:szCs w:val="20"/>
                <w:lang w:val="ro-RO"/>
              </w:rPr>
              <w:t xml:space="preserve"> </w:t>
            </w:r>
            <w:r>
              <w:rPr>
                <w:sz w:val="20"/>
                <w:szCs w:val="20"/>
                <w:lang w:val="ro-RO"/>
              </w:rPr>
              <w:t xml:space="preserve">Bacău, 600115, </w:t>
            </w:r>
            <w:r w:rsidRPr="00D35431">
              <w:rPr>
                <w:sz w:val="20"/>
                <w:szCs w:val="20"/>
                <w:lang w:val="ro-RO"/>
              </w:rPr>
              <w:t xml:space="preserve">Tel./Fax </w:t>
            </w:r>
            <w:r w:rsidRPr="00691DE9">
              <w:rPr>
                <w:sz w:val="20"/>
                <w:szCs w:val="20"/>
                <w:lang w:val="ro-RO"/>
              </w:rPr>
              <w:t>+40 234 580170</w:t>
            </w:r>
          </w:p>
          <w:p w14:paraId="66967B5C" w14:textId="77777777" w:rsidR="00691DE9" w:rsidRPr="000B2C4E" w:rsidRDefault="00691DE9" w:rsidP="00691DE9">
            <w:pPr>
              <w:jc w:val="center"/>
            </w:pPr>
            <w:r>
              <w:rPr>
                <w:rFonts w:ascii="Arial Narrow" w:hAnsi="Arial Narrow"/>
                <w:b/>
                <w:sz w:val="20"/>
                <w:szCs w:val="20"/>
              </w:rPr>
              <w:t>http://inginerie.ub.ro</w:t>
            </w:r>
            <w:r w:rsidRPr="00D35431">
              <w:rPr>
                <w:rFonts w:ascii="Arial Narrow" w:hAnsi="Arial Narrow"/>
                <w:b/>
                <w:sz w:val="20"/>
                <w:szCs w:val="20"/>
              </w:rPr>
              <w:t>,   decaning@ub.ro</w:t>
            </w:r>
          </w:p>
        </w:tc>
        <w:tc>
          <w:tcPr>
            <w:tcW w:w="1980" w:type="dxa"/>
          </w:tcPr>
          <w:p w14:paraId="36075329" w14:textId="77777777" w:rsidR="00691DE9" w:rsidRPr="000B2C4E" w:rsidRDefault="00B3594C" w:rsidP="00691DE9">
            <w:r>
              <w:rPr>
                <w:noProof/>
                <w:lang w:val="en-US"/>
              </w:rPr>
              <w:drawing>
                <wp:inline distT="0" distB="0" distL="0" distR="0" wp14:anchorId="6130702D" wp14:editId="1A4C5048">
                  <wp:extent cx="1242060" cy="12338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242060" cy="1233805"/>
                          </a:xfrm>
                          <a:prstGeom prst="rect">
                            <a:avLst/>
                          </a:prstGeom>
                          <a:noFill/>
                          <a:ln w="9525">
                            <a:noFill/>
                            <a:miter lim="800000"/>
                            <a:headEnd/>
                            <a:tailEnd/>
                          </a:ln>
                        </pic:spPr>
                      </pic:pic>
                    </a:graphicData>
                  </a:graphic>
                </wp:inline>
              </w:drawing>
            </w:r>
          </w:p>
        </w:tc>
      </w:tr>
    </w:tbl>
    <w:p w14:paraId="0399912C" w14:textId="77777777" w:rsidR="00DC088A" w:rsidRDefault="00DC088A" w:rsidP="00DC088A">
      <w:pPr>
        <w:jc w:val="center"/>
      </w:pPr>
    </w:p>
    <w:p w14:paraId="3562F158" w14:textId="77777777" w:rsidR="00DC088A" w:rsidRDefault="00DC088A" w:rsidP="00DC088A">
      <w:pPr>
        <w:jc w:val="both"/>
      </w:pPr>
      <w:r>
        <w:tab/>
      </w:r>
    </w:p>
    <w:p w14:paraId="2FD184D4" w14:textId="77777777" w:rsidR="00DC088A" w:rsidRDefault="00DC088A" w:rsidP="00DC088A">
      <w:pPr>
        <w:ind w:firstLine="720"/>
      </w:pPr>
    </w:p>
    <w:p w14:paraId="13E173EA" w14:textId="77777777" w:rsidR="00DC088A" w:rsidRDefault="00DC088A" w:rsidP="00DC088A">
      <w:pPr>
        <w:ind w:firstLine="720"/>
      </w:pPr>
    </w:p>
    <w:p w14:paraId="4B2882A4" w14:textId="77777777" w:rsidR="00DC088A" w:rsidRDefault="00DC088A" w:rsidP="00DC088A">
      <w:pPr>
        <w:ind w:firstLine="720"/>
      </w:pPr>
    </w:p>
    <w:p w14:paraId="6C28B4FA" w14:textId="77777777" w:rsidR="00DC088A" w:rsidRPr="00CB1499" w:rsidRDefault="00DC088A" w:rsidP="00DC088A">
      <w:pPr>
        <w:ind w:firstLine="720"/>
      </w:pPr>
    </w:p>
    <w:p w14:paraId="70B3CE22" w14:textId="77777777" w:rsidR="00DC088A" w:rsidRDefault="00DC088A" w:rsidP="00DC088A">
      <w:pPr>
        <w:ind w:firstLine="720"/>
      </w:pPr>
    </w:p>
    <w:p w14:paraId="3CF7DD2C" w14:textId="77777777" w:rsidR="00DC088A" w:rsidRDefault="00DC088A" w:rsidP="00DC088A">
      <w:pPr>
        <w:ind w:firstLine="720"/>
      </w:pPr>
    </w:p>
    <w:p w14:paraId="0BECAD57" w14:textId="77777777" w:rsidR="00DC088A" w:rsidRDefault="00DC088A" w:rsidP="00DC088A">
      <w:pPr>
        <w:ind w:firstLine="720"/>
      </w:pPr>
    </w:p>
    <w:p w14:paraId="11C2999B" w14:textId="77777777" w:rsidR="00DC088A" w:rsidRDefault="00DC088A" w:rsidP="00DC088A">
      <w:pPr>
        <w:ind w:firstLine="720"/>
      </w:pPr>
    </w:p>
    <w:p w14:paraId="718B8F38" w14:textId="77777777" w:rsidR="00DC088A" w:rsidRPr="00DC088A" w:rsidRDefault="00DC088A" w:rsidP="00DC088A">
      <w:pPr>
        <w:ind w:firstLine="720"/>
        <w:jc w:val="center"/>
      </w:pPr>
    </w:p>
    <w:p w14:paraId="1202553A" w14:textId="77777777" w:rsidR="00DC088A" w:rsidRDefault="00DC088A" w:rsidP="00DC088A">
      <w:pPr>
        <w:ind w:firstLine="720"/>
        <w:jc w:val="center"/>
      </w:pPr>
    </w:p>
    <w:p w14:paraId="7E8C4B89" w14:textId="77777777" w:rsidR="00DC088A" w:rsidRDefault="00DC088A" w:rsidP="00DC088A">
      <w:pPr>
        <w:ind w:firstLine="720"/>
        <w:jc w:val="center"/>
      </w:pPr>
    </w:p>
    <w:p w14:paraId="673AD32F" w14:textId="77777777" w:rsidR="00DC088A" w:rsidRDefault="00DC088A" w:rsidP="00DC088A">
      <w:pPr>
        <w:ind w:firstLine="720"/>
        <w:jc w:val="center"/>
      </w:pPr>
    </w:p>
    <w:p w14:paraId="56C49B33" w14:textId="77777777" w:rsidR="00DC088A" w:rsidRPr="00DC088A" w:rsidRDefault="00DC088A" w:rsidP="00DC088A">
      <w:pPr>
        <w:ind w:firstLine="720"/>
        <w:jc w:val="center"/>
      </w:pPr>
    </w:p>
    <w:p w14:paraId="4F82C74C" w14:textId="77777777" w:rsidR="00DC088A" w:rsidRPr="00DC088A" w:rsidRDefault="00DC088A" w:rsidP="00DC088A">
      <w:pPr>
        <w:ind w:firstLine="720"/>
        <w:jc w:val="center"/>
        <w:rPr>
          <w:caps/>
        </w:rPr>
      </w:pPr>
    </w:p>
    <w:p w14:paraId="67248B4B" w14:textId="77777777" w:rsidR="00DC088A" w:rsidRPr="00DC088A" w:rsidRDefault="00DC088A" w:rsidP="00DC088A">
      <w:pPr>
        <w:ind w:firstLine="720"/>
        <w:jc w:val="center"/>
        <w:rPr>
          <w:b/>
          <w:caps/>
        </w:rPr>
      </w:pPr>
      <w:r w:rsidRPr="00DC088A">
        <w:rPr>
          <w:b/>
          <w:caps/>
        </w:rPr>
        <w:t xml:space="preserve">Lucrare de </w:t>
      </w:r>
      <w:r w:rsidR="00550341">
        <w:rPr>
          <w:b/>
          <w:caps/>
        </w:rPr>
        <w:t>disertaţie</w:t>
      </w:r>
    </w:p>
    <w:p w14:paraId="0000B08A" w14:textId="77777777" w:rsidR="00DC088A" w:rsidRPr="00DC088A" w:rsidRDefault="00DC088A" w:rsidP="00DC088A">
      <w:pPr>
        <w:ind w:firstLine="720"/>
        <w:jc w:val="center"/>
        <w:rPr>
          <w:b/>
        </w:rPr>
      </w:pPr>
    </w:p>
    <w:p w14:paraId="35814E03" w14:textId="77777777" w:rsidR="00DC088A" w:rsidRPr="00DC088A" w:rsidRDefault="00DC088A" w:rsidP="00DC088A">
      <w:pPr>
        <w:ind w:firstLine="720"/>
        <w:jc w:val="center"/>
        <w:rPr>
          <w:b/>
        </w:rPr>
      </w:pPr>
    </w:p>
    <w:p w14:paraId="3C9AA58E" w14:textId="77777777" w:rsidR="00DC088A" w:rsidRDefault="00DC088A" w:rsidP="00DC088A">
      <w:pPr>
        <w:ind w:firstLine="720"/>
        <w:jc w:val="center"/>
        <w:rPr>
          <w:b/>
        </w:rPr>
      </w:pPr>
    </w:p>
    <w:p w14:paraId="13CDFF65" w14:textId="77777777" w:rsidR="00DC088A" w:rsidRDefault="00DC088A" w:rsidP="00DC088A">
      <w:pPr>
        <w:ind w:firstLine="720"/>
        <w:jc w:val="center"/>
        <w:rPr>
          <w:b/>
        </w:rPr>
      </w:pPr>
    </w:p>
    <w:p w14:paraId="60CB921E" w14:textId="77777777" w:rsidR="00DC088A" w:rsidRDefault="00DC088A" w:rsidP="00DC088A">
      <w:pPr>
        <w:ind w:firstLine="720"/>
        <w:jc w:val="center"/>
        <w:rPr>
          <w:b/>
        </w:rPr>
      </w:pPr>
    </w:p>
    <w:p w14:paraId="7CB16D39" w14:textId="77777777" w:rsidR="00DC088A" w:rsidRPr="00DC088A" w:rsidRDefault="00DC088A" w:rsidP="00DC088A">
      <w:pPr>
        <w:ind w:firstLine="720"/>
        <w:jc w:val="center"/>
        <w:rPr>
          <w:b/>
        </w:rPr>
      </w:pPr>
    </w:p>
    <w:p w14:paraId="3DB82C3A" w14:textId="77777777" w:rsidR="00DC088A" w:rsidRPr="00DC088A" w:rsidRDefault="00DC088A" w:rsidP="00DC088A">
      <w:pPr>
        <w:jc w:val="both"/>
        <w:rPr>
          <w:b/>
        </w:rPr>
      </w:pPr>
    </w:p>
    <w:p w14:paraId="5D85851C" w14:textId="77777777" w:rsidR="00DC088A" w:rsidRPr="00DC088A" w:rsidRDefault="00DC088A" w:rsidP="00DC088A">
      <w:pPr>
        <w:jc w:val="both"/>
        <w:rPr>
          <w:b/>
        </w:rPr>
      </w:pPr>
    </w:p>
    <w:p w14:paraId="66506D6B" w14:textId="77777777" w:rsidR="00DC088A" w:rsidRPr="00DC088A" w:rsidRDefault="00DC088A" w:rsidP="00DC088A">
      <w:pPr>
        <w:jc w:val="both"/>
        <w:rPr>
          <w:b/>
        </w:rPr>
      </w:pPr>
      <w:r w:rsidRPr="00DC088A">
        <w:rPr>
          <w:b/>
        </w:rPr>
        <w:t>Îndrumător:</w:t>
      </w:r>
    </w:p>
    <w:p w14:paraId="36829171" w14:textId="77777777" w:rsidR="00DC088A" w:rsidRDefault="00DC088A" w:rsidP="00DC088A">
      <w:pPr>
        <w:jc w:val="right"/>
        <w:rPr>
          <w:b/>
        </w:rPr>
      </w:pPr>
    </w:p>
    <w:p w14:paraId="4A126149" w14:textId="77777777" w:rsidR="00DC088A" w:rsidRDefault="00DC088A" w:rsidP="00DC088A">
      <w:pPr>
        <w:jc w:val="right"/>
        <w:rPr>
          <w:b/>
        </w:rPr>
      </w:pPr>
    </w:p>
    <w:p w14:paraId="3E2B0111" w14:textId="77777777" w:rsidR="00DC088A" w:rsidRPr="00DC088A" w:rsidRDefault="00DC088A" w:rsidP="00DC088A">
      <w:pPr>
        <w:jc w:val="right"/>
        <w:rPr>
          <w:b/>
        </w:rPr>
      </w:pPr>
    </w:p>
    <w:p w14:paraId="12D4B0F6" w14:textId="77777777" w:rsidR="00DC088A" w:rsidRPr="00DC088A" w:rsidRDefault="00DC088A" w:rsidP="00DC088A">
      <w:pPr>
        <w:jc w:val="right"/>
        <w:rPr>
          <w:b/>
        </w:rPr>
      </w:pPr>
    </w:p>
    <w:p w14:paraId="0495814C" w14:textId="77777777" w:rsidR="00DC088A" w:rsidRPr="00DC088A" w:rsidRDefault="00DC088A" w:rsidP="00DC088A">
      <w:pPr>
        <w:ind w:left="2880" w:firstLine="720"/>
        <w:jc w:val="center"/>
        <w:rPr>
          <w:b/>
        </w:rPr>
      </w:pPr>
      <w:r w:rsidRPr="00DC088A">
        <w:rPr>
          <w:b/>
        </w:rPr>
        <w:t>Absolvent:</w:t>
      </w:r>
    </w:p>
    <w:p w14:paraId="768DEF5D" w14:textId="77777777" w:rsidR="00DC088A" w:rsidRPr="00DC088A" w:rsidRDefault="00DC088A" w:rsidP="00DC088A">
      <w:pPr>
        <w:jc w:val="right"/>
        <w:rPr>
          <w:b/>
        </w:rPr>
      </w:pPr>
    </w:p>
    <w:p w14:paraId="3E24A9D0" w14:textId="77777777" w:rsidR="00DC088A" w:rsidRPr="00DC088A" w:rsidRDefault="00DC088A" w:rsidP="00DC088A">
      <w:pPr>
        <w:jc w:val="right"/>
        <w:rPr>
          <w:b/>
        </w:rPr>
      </w:pPr>
    </w:p>
    <w:p w14:paraId="1F93611D" w14:textId="77777777" w:rsidR="00DC088A" w:rsidRPr="00DC088A" w:rsidRDefault="00DC088A" w:rsidP="00DC088A">
      <w:pPr>
        <w:jc w:val="right"/>
        <w:rPr>
          <w:b/>
        </w:rPr>
      </w:pPr>
    </w:p>
    <w:p w14:paraId="74015320" w14:textId="77777777" w:rsidR="00DC088A" w:rsidRPr="00DC088A" w:rsidRDefault="00DC088A" w:rsidP="00DC088A">
      <w:pPr>
        <w:jc w:val="right"/>
        <w:rPr>
          <w:b/>
        </w:rPr>
      </w:pPr>
    </w:p>
    <w:p w14:paraId="71DED84D" w14:textId="77777777" w:rsidR="00DC088A" w:rsidRPr="00DC088A" w:rsidRDefault="00DC088A" w:rsidP="00DC088A">
      <w:pPr>
        <w:jc w:val="right"/>
        <w:rPr>
          <w:b/>
        </w:rPr>
      </w:pPr>
    </w:p>
    <w:p w14:paraId="0D1CEE8C" w14:textId="77777777" w:rsidR="00DC088A" w:rsidRPr="00DC088A" w:rsidRDefault="00DC088A" w:rsidP="00DC088A">
      <w:pPr>
        <w:jc w:val="center"/>
        <w:rPr>
          <w:b/>
        </w:rPr>
      </w:pPr>
      <w:r w:rsidRPr="00DC088A">
        <w:rPr>
          <w:b/>
        </w:rPr>
        <w:t>Bacău</w:t>
      </w:r>
      <w:r w:rsidR="008D13E6">
        <w:rPr>
          <w:b/>
        </w:rPr>
        <w:t>, anul susţinerii examenului de disertaţie</w:t>
      </w:r>
    </w:p>
    <w:p w14:paraId="29F82BFB" w14:textId="77777777" w:rsidR="00DC088A" w:rsidRDefault="00DC088A" w:rsidP="00DC088A">
      <w:pPr>
        <w:ind w:firstLine="720"/>
        <w:jc w:val="center"/>
        <w:rPr>
          <w:b/>
          <w:sz w:val="36"/>
          <w:szCs w:val="36"/>
        </w:rPr>
      </w:pPr>
    </w:p>
    <w:p w14:paraId="30BBFBB9" w14:textId="77777777" w:rsidR="00DC088A" w:rsidRPr="00DC088A" w:rsidRDefault="00DC088A" w:rsidP="008D13E6">
      <w:pPr>
        <w:rPr>
          <w:b/>
        </w:rPr>
      </w:pPr>
    </w:p>
    <w:p w14:paraId="36B4C33F" w14:textId="77777777" w:rsidR="00DC088A" w:rsidRDefault="00DC088A" w:rsidP="00DC088A">
      <w:pPr>
        <w:ind w:firstLine="720"/>
        <w:jc w:val="center"/>
        <w:rPr>
          <w:b/>
        </w:rPr>
      </w:pPr>
    </w:p>
    <w:p w14:paraId="4FB315F6" w14:textId="77777777" w:rsidR="008D13E6" w:rsidRDefault="008D13E6" w:rsidP="00DC088A">
      <w:pPr>
        <w:ind w:firstLine="720"/>
        <w:jc w:val="center"/>
        <w:rPr>
          <w:b/>
        </w:rPr>
      </w:pPr>
    </w:p>
    <w:p w14:paraId="245E628C" w14:textId="77777777" w:rsidR="008D13E6" w:rsidRDefault="008D13E6" w:rsidP="00DC088A">
      <w:pPr>
        <w:ind w:firstLine="720"/>
        <w:jc w:val="center"/>
        <w:rPr>
          <w:b/>
        </w:rPr>
      </w:pPr>
    </w:p>
    <w:p w14:paraId="53F76914" w14:textId="77777777" w:rsidR="008D13E6" w:rsidRDefault="008D13E6" w:rsidP="00DC088A">
      <w:pPr>
        <w:ind w:firstLine="720"/>
        <w:jc w:val="center"/>
        <w:rPr>
          <w:b/>
        </w:rPr>
      </w:pPr>
    </w:p>
    <w:p w14:paraId="55870466" w14:textId="77777777" w:rsidR="008D13E6" w:rsidRDefault="008D13E6" w:rsidP="00DC088A">
      <w:pPr>
        <w:ind w:firstLine="720"/>
        <w:jc w:val="center"/>
        <w:rPr>
          <w:b/>
        </w:rPr>
      </w:pPr>
    </w:p>
    <w:p w14:paraId="37C0989E" w14:textId="77777777" w:rsidR="008D13E6" w:rsidRDefault="008D13E6" w:rsidP="00DC088A">
      <w:pPr>
        <w:ind w:firstLine="720"/>
        <w:jc w:val="center"/>
        <w:rPr>
          <w:b/>
        </w:rPr>
      </w:pPr>
    </w:p>
    <w:p w14:paraId="72ABBDE3" w14:textId="77777777" w:rsidR="008D13E6" w:rsidRDefault="008D13E6" w:rsidP="00DC088A">
      <w:pPr>
        <w:ind w:firstLine="720"/>
        <w:jc w:val="center"/>
        <w:rPr>
          <w:b/>
        </w:rPr>
      </w:pPr>
    </w:p>
    <w:p w14:paraId="41A09B29" w14:textId="77777777" w:rsidR="008D13E6" w:rsidRDefault="008D13E6" w:rsidP="00DC088A">
      <w:pPr>
        <w:ind w:firstLine="720"/>
        <w:jc w:val="center"/>
        <w:rPr>
          <w:b/>
        </w:rPr>
      </w:pPr>
    </w:p>
    <w:p w14:paraId="496D4ABC" w14:textId="77777777" w:rsidR="008D13E6" w:rsidRDefault="008D13E6" w:rsidP="00DC088A">
      <w:pPr>
        <w:ind w:firstLine="720"/>
        <w:jc w:val="center"/>
        <w:rPr>
          <w:b/>
        </w:rPr>
      </w:pPr>
    </w:p>
    <w:p w14:paraId="00D8FC25" w14:textId="77777777" w:rsidR="008D13E6" w:rsidRDefault="008D13E6" w:rsidP="00DC088A">
      <w:pPr>
        <w:ind w:firstLine="720"/>
        <w:jc w:val="center"/>
        <w:rPr>
          <w:b/>
        </w:rPr>
      </w:pPr>
    </w:p>
    <w:p w14:paraId="1F4DD5DC" w14:textId="77777777" w:rsidR="008D13E6" w:rsidRDefault="008D13E6" w:rsidP="00DC088A">
      <w:pPr>
        <w:ind w:firstLine="720"/>
        <w:jc w:val="center"/>
        <w:rPr>
          <w:b/>
        </w:rPr>
      </w:pPr>
    </w:p>
    <w:p w14:paraId="0812182B" w14:textId="77777777" w:rsidR="008D13E6" w:rsidRDefault="008D13E6" w:rsidP="00DC088A">
      <w:pPr>
        <w:ind w:firstLine="720"/>
        <w:jc w:val="center"/>
        <w:rPr>
          <w:b/>
        </w:rPr>
      </w:pPr>
    </w:p>
    <w:p w14:paraId="3935CDED" w14:textId="77777777" w:rsidR="008D13E6" w:rsidRDefault="008D13E6" w:rsidP="00DC088A">
      <w:pPr>
        <w:ind w:firstLine="720"/>
        <w:jc w:val="center"/>
        <w:rPr>
          <w:b/>
        </w:rPr>
      </w:pPr>
    </w:p>
    <w:p w14:paraId="6029C3F1" w14:textId="77777777" w:rsidR="008D13E6" w:rsidRDefault="008D13E6" w:rsidP="00DC088A">
      <w:pPr>
        <w:ind w:firstLine="720"/>
        <w:jc w:val="center"/>
        <w:rPr>
          <w:b/>
        </w:rPr>
      </w:pPr>
    </w:p>
    <w:p w14:paraId="3D4ED79B" w14:textId="77777777" w:rsidR="008D13E6" w:rsidRDefault="008D13E6" w:rsidP="00DC088A">
      <w:pPr>
        <w:ind w:firstLine="720"/>
        <w:jc w:val="center"/>
        <w:rPr>
          <w:b/>
        </w:rPr>
      </w:pPr>
    </w:p>
    <w:p w14:paraId="14B23419" w14:textId="77777777" w:rsidR="008D13E6" w:rsidRPr="00DC088A" w:rsidRDefault="008D13E6" w:rsidP="00DC088A">
      <w:pPr>
        <w:ind w:firstLine="720"/>
        <w:jc w:val="center"/>
        <w:rPr>
          <w:b/>
        </w:rPr>
      </w:pPr>
    </w:p>
    <w:p w14:paraId="13854DF2" w14:textId="77777777" w:rsidR="00DC088A" w:rsidRPr="00DC088A" w:rsidRDefault="00B36BD9" w:rsidP="00DC088A">
      <w:pPr>
        <w:ind w:firstLine="720"/>
        <w:jc w:val="center"/>
        <w:rPr>
          <w:b/>
        </w:rPr>
      </w:pPr>
      <w:r>
        <w:rPr>
          <w:b/>
        </w:rPr>
        <w:t>Analiză privind proiectarea agregatelor cu tambur rotativ</w:t>
      </w:r>
    </w:p>
    <w:p w14:paraId="7C0BEC7D" w14:textId="77777777" w:rsidR="00DC088A" w:rsidRPr="00DC088A" w:rsidRDefault="00DC088A" w:rsidP="00DC088A">
      <w:pPr>
        <w:ind w:firstLine="720"/>
        <w:jc w:val="center"/>
        <w:rPr>
          <w:b/>
        </w:rPr>
      </w:pPr>
    </w:p>
    <w:p w14:paraId="707C84B9" w14:textId="77777777" w:rsidR="00DC088A" w:rsidRPr="00DC088A" w:rsidRDefault="00DC088A" w:rsidP="00DC088A">
      <w:pPr>
        <w:ind w:firstLine="720"/>
        <w:jc w:val="center"/>
        <w:rPr>
          <w:b/>
        </w:rPr>
      </w:pPr>
    </w:p>
    <w:p w14:paraId="73FC9D39" w14:textId="77777777" w:rsidR="00DC088A" w:rsidRPr="00DC088A" w:rsidRDefault="00DC088A" w:rsidP="00DC088A">
      <w:pPr>
        <w:ind w:firstLine="720"/>
        <w:jc w:val="center"/>
        <w:rPr>
          <w:b/>
        </w:rPr>
      </w:pPr>
    </w:p>
    <w:p w14:paraId="3D2882D4" w14:textId="77777777" w:rsidR="00DC088A" w:rsidRPr="00DC088A" w:rsidRDefault="00DC088A" w:rsidP="00DC088A">
      <w:pPr>
        <w:ind w:firstLine="720"/>
        <w:jc w:val="center"/>
        <w:rPr>
          <w:b/>
        </w:rPr>
      </w:pPr>
    </w:p>
    <w:p w14:paraId="562FC0E0" w14:textId="77777777" w:rsidR="00DC088A" w:rsidRDefault="00DC088A" w:rsidP="007B66F7">
      <w:pPr>
        <w:ind w:firstLine="720"/>
        <w:jc w:val="right"/>
      </w:pPr>
    </w:p>
    <w:p w14:paraId="0107449E" w14:textId="77777777" w:rsidR="00DC088A" w:rsidRDefault="00DC088A" w:rsidP="007B66F7">
      <w:pPr>
        <w:ind w:firstLine="720"/>
        <w:jc w:val="right"/>
      </w:pPr>
    </w:p>
    <w:p w14:paraId="0EE022D0" w14:textId="77777777" w:rsidR="00DC088A" w:rsidRDefault="00DC088A" w:rsidP="007B66F7">
      <w:pPr>
        <w:ind w:firstLine="720"/>
        <w:jc w:val="right"/>
      </w:pPr>
    </w:p>
    <w:p w14:paraId="47A44EFE" w14:textId="77777777" w:rsidR="00DC088A" w:rsidRDefault="00DC088A" w:rsidP="007B66F7">
      <w:pPr>
        <w:ind w:firstLine="720"/>
        <w:jc w:val="right"/>
      </w:pPr>
    </w:p>
    <w:p w14:paraId="05774BEB" w14:textId="77777777" w:rsidR="00DC088A" w:rsidRDefault="00DC088A" w:rsidP="007B66F7">
      <w:pPr>
        <w:ind w:firstLine="720"/>
        <w:jc w:val="right"/>
      </w:pPr>
    </w:p>
    <w:p w14:paraId="4CA825E0" w14:textId="77777777" w:rsidR="00DC088A" w:rsidRDefault="00DC088A" w:rsidP="007B66F7">
      <w:pPr>
        <w:ind w:firstLine="720"/>
        <w:jc w:val="right"/>
      </w:pPr>
    </w:p>
    <w:p w14:paraId="69C1E25B" w14:textId="77777777" w:rsidR="00DC088A" w:rsidRDefault="00DC088A" w:rsidP="007B66F7">
      <w:pPr>
        <w:ind w:firstLine="720"/>
        <w:jc w:val="right"/>
      </w:pPr>
    </w:p>
    <w:p w14:paraId="4E15B10C" w14:textId="77777777" w:rsidR="00DC088A" w:rsidRDefault="00DC088A" w:rsidP="007B66F7">
      <w:pPr>
        <w:ind w:firstLine="720"/>
        <w:jc w:val="right"/>
      </w:pPr>
    </w:p>
    <w:p w14:paraId="3135FA18" w14:textId="77777777" w:rsidR="00DC088A" w:rsidRDefault="00DC088A" w:rsidP="007B66F7">
      <w:pPr>
        <w:ind w:firstLine="720"/>
        <w:jc w:val="right"/>
      </w:pPr>
    </w:p>
    <w:p w14:paraId="7EC8314C" w14:textId="77777777" w:rsidR="00DC088A" w:rsidRDefault="00DC088A" w:rsidP="007B66F7">
      <w:pPr>
        <w:ind w:firstLine="720"/>
        <w:jc w:val="right"/>
      </w:pPr>
    </w:p>
    <w:p w14:paraId="611834DB" w14:textId="77777777" w:rsidR="00DC088A" w:rsidRDefault="00DC088A" w:rsidP="007B66F7">
      <w:pPr>
        <w:ind w:firstLine="720"/>
        <w:jc w:val="right"/>
      </w:pPr>
    </w:p>
    <w:p w14:paraId="78B0A653" w14:textId="77777777" w:rsidR="00DC088A" w:rsidRDefault="00DC088A" w:rsidP="007B66F7">
      <w:pPr>
        <w:ind w:firstLine="720"/>
        <w:jc w:val="right"/>
      </w:pPr>
    </w:p>
    <w:p w14:paraId="2BE9A628" w14:textId="77777777" w:rsidR="00DC088A" w:rsidRDefault="00DC088A" w:rsidP="007B66F7">
      <w:pPr>
        <w:ind w:firstLine="720"/>
        <w:jc w:val="right"/>
      </w:pPr>
    </w:p>
    <w:p w14:paraId="3D980481" w14:textId="77777777" w:rsidR="00DC088A" w:rsidRDefault="00DC088A" w:rsidP="007B66F7">
      <w:pPr>
        <w:ind w:firstLine="720"/>
        <w:jc w:val="right"/>
      </w:pPr>
    </w:p>
    <w:p w14:paraId="0BF196A4" w14:textId="77777777" w:rsidR="00691DE9" w:rsidRDefault="00691DE9" w:rsidP="007B66F7">
      <w:pPr>
        <w:ind w:firstLine="720"/>
        <w:jc w:val="right"/>
      </w:pPr>
    </w:p>
    <w:p w14:paraId="4E2CD9E2" w14:textId="77777777" w:rsidR="00691DE9" w:rsidRDefault="00691DE9" w:rsidP="007B66F7">
      <w:pPr>
        <w:ind w:firstLine="720"/>
        <w:jc w:val="right"/>
      </w:pPr>
    </w:p>
    <w:p w14:paraId="29AF97CF" w14:textId="77777777" w:rsidR="00691DE9" w:rsidRDefault="00691DE9" w:rsidP="007B66F7">
      <w:pPr>
        <w:ind w:firstLine="720"/>
        <w:jc w:val="right"/>
      </w:pPr>
    </w:p>
    <w:p w14:paraId="505F9878" w14:textId="77777777" w:rsidR="00691DE9" w:rsidRDefault="00691DE9" w:rsidP="007B66F7">
      <w:pPr>
        <w:ind w:firstLine="720"/>
        <w:jc w:val="right"/>
      </w:pPr>
    </w:p>
    <w:p w14:paraId="7E691D3D" w14:textId="77777777" w:rsidR="00691DE9" w:rsidRDefault="00691DE9" w:rsidP="007B66F7">
      <w:pPr>
        <w:ind w:firstLine="720"/>
        <w:jc w:val="right"/>
      </w:pPr>
    </w:p>
    <w:p w14:paraId="2193B1B6" w14:textId="77777777" w:rsidR="00691DE9" w:rsidRDefault="00691DE9" w:rsidP="007B66F7">
      <w:pPr>
        <w:ind w:firstLine="720"/>
        <w:jc w:val="right"/>
      </w:pPr>
    </w:p>
    <w:p w14:paraId="3A155308" w14:textId="77777777" w:rsidR="008D13E6" w:rsidRDefault="008D13E6" w:rsidP="007B66F7">
      <w:pPr>
        <w:ind w:firstLine="720"/>
        <w:jc w:val="right"/>
      </w:pPr>
    </w:p>
    <w:p w14:paraId="5F1F316C" w14:textId="77777777" w:rsidR="008D13E6" w:rsidRDefault="008D13E6" w:rsidP="007B66F7">
      <w:pPr>
        <w:ind w:firstLine="720"/>
        <w:jc w:val="right"/>
      </w:pPr>
    </w:p>
    <w:p w14:paraId="4AB7DC11" w14:textId="77777777" w:rsidR="008D13E6" w:rsidRDefault="008D13E6" w:rsidP="007B66F7">
      <w:pPr>
        <w:ind w:firstLine="720"/>
        <w:jc w:val="right"/>
      </w:pPr>
    </w:p>
    <w:p w14:paraId="0A825E3B" w14:textId="77777777" w:rsidR="008D13E6" w:rsidRDefault="008D13E6" w:rsidP="007B66F7">
      <w:pPr>
        <w:ind w:firstLine="720"/>
        <w:jc w:val="right"/>
      </w:pPr>
    </w:p>
    <w:p w14:paraId="4665C00B" w14:textId="77777777" w:rsidR="008D13E6" w:rsidRDefault="008D13E6" w:rsidP="007B66F7">
      <w:pPr>
        <w:ind w:firstLine="720"/>
        <w:jc w:val="right"/>
      </w:pPr>
    </w:p>
    <w:p w14:paraId="48855231" w14:textId="77777777" w:rsidR="008D13E6" w:rsidRDefault="008D13E6" w:rsidP="007B66F7">
      <w:pPr>
        <w:ind w:firstLine="720"/>
        <w:jc w:val="right"/>
      </w:pPr>
    </w:p>
    <w:p w14:paraId="3DAF06BB" w14:textId="77777777" w:rsidR="008D13E6" w:rsidRDefault="008D13E6" w:rsidP="007B66F7">
      <w:pPr>
        <w:ind w:firstLine="720"/>
        <w:jc w:val="right"/>
      </w:pPr>
    </w:p>
    <w:p w14:paraId="7EA2011B" w14:textId="77777777" w:rsidR="00691DE9" w:rsidRDefault="00691DE9" w:rsidP="007B66F7">
      <w:pPr>
        <w:ind w:firstLine="720"/>
        <w:jc w:val="right"/>
      </w:pPr>
    </w:p>
    <w:p w14:paraId="28116C76" w14:textId="77777777" w:rsidR="00B36BD9" w:rsidRDefault="00B36BD9" w:rsidP="007B66F7">
      <w:pPr>
        <w:ind w:firstLine="720"/>
        <w:jc w:val="right"/>
      </w:pPr>
    </w:p>
    <w:p w14:paraId="3F7AA3E3" w14:textId="77777777" w:rsidR="00691DE9" w:rsidRDefault="00691DE9" w:rsidP="007B66F7">
      <w:pPr>
        <w:ind w:firstLine="720"/>
        <w:jc w:val="right"/>
      </w:pPr>
    </w:p>
    <w:p w14:paraId="5EEE1E12" w14:textId="77777777" w:rsidR="00DC088A" w:rsidRDefault="00DC088A" w:rsidP="007B66F7">
      <w:pPr>
        <w:ind w:firstLine="720"/>
        <w:jc w:val="right"/>
      </w:pPr>
    </w:p>
    <w:p w14:paraId="700473E0" w14:textId="77777777" w:rsidR="00DC088A" w:rsidRDefault="00DC088A" w:rsidP="007B66F7">
      <w:pPr>
        <w:ind w:firstLine="720"/>
        <w:jc w:val="right"/>
      </w:pPr>
    </w:p>
    <w:p w14:paraId="75DE4252" w14:textId="77777777" w:rsidR="00DC088A" w:rsidRPr="00DC088A" w:rsidRDefault="00DC088A" w:rsidP="007B66F7">
      <w:pPr>
        <w:ind w:firstLine="720"/>
        <w:jc w:val="right"/>
        <w:rPr>
          <w:b/>
        </w:rPr>
      </w:pPr>
      <w:r w:rsidRPr="00DC088A">
        <w:rPr>
          <w:b/>
        </w:rPr>
        <w:t>Anexa nr. 2</w:t>
      </w:r>
    </w:p>
    <w:p w14:paraId="6AA33DFF" w14:textId="77777777" w:rsidR="00DC088A" w:rsidRDefault="00DC088A" w:rsidP="007B66F7">
      <w:pPr>
        <w:ind w:firstLine="720"/>
        <w:jc w:val="right"/>
      </w:pPr>
    </w:p>
    <w:p w14:paraId="138E435F" w14:textId="77777777" w:rsidR="00DC088A" w:rsidRDefault="00DC088A" w:rsidP="007B66F7">
      <w:pPr>
        <w:ind w:firstLine="720"/>
        <w:jc w:val="right"/>
      </w:pPr>
    </w:p>
    <w:p w14:paraId="53BB3DEC" w14:textId="77777777" w:rsidR="008D13E6" w:rsidRDefault="008D13E6" w:rsidP="007B66F7">
      <w:pPr>
        <w:ind w:firstLine="720"/>
        <w:jc w:val="right"/>
      </w:pPr>
    </w:p>
    <w:p w14:paraId="5143593B" w14:textId="77777777" w:rsidR="008D13E6" w:rsidRDefault="008D13E6" w:rsidP="007B66F7">
      <w:pPr>
        <w:ind w:firstLine="720"/>
        <w:jc w:val="right"/>
      </w:pPr>
    </w:p>
    <w:p w14:paraId="1FC305C0" w14:textId="77777777" w:rsidR="008D13E6" w:rsidRDefault="008D13E6" w:rsidP="007B66F7">
      <w:pPr>
        <w:ind w:firstLine="720"/>
        <w:jc w:val="right"/>
      </w:pPr>
    </w:p>
    <w:p w14:paraId="17C05E02" w14:textId="77777777" w:rsidR="008D13E6" w:rsidRDefault="008D13E6" w:rsidP="007B66F7">
      <w:pPr>
        <w:ind w:firstLine="720"/>
        <w:jc w:val="right"/>
      </w:pPr>
    </w:p>
    <w:p w14:paraId="49E3429A" w14:textId="77777777" w:rsidR="008D13E6" w:rsidRDefault="008D13E6" w:rsidP="007B66F7">
      <w:pPr>
        <w:ind w:firstLine="720"/>
        <w:jc w:val="right"/>
      </w:pPr>
    </w:p>
    <w:p w14:paraId="2E7ED98D" w14:textId="77777777" w:rsidR="00DC088A" w:rsidRDefault="00DC088A" w:rsidP="007B66F7">
      <w:pPr>
        <w:ind w:firstLine="720"/>
        <w:jc w:val="right"/>
      </w:pPr>
    </w:p>
    <w:p w14:paraId="536CB443" w14:textId="77777777" w:rsidR="00DC088A" w:rsidRPr="00DC088A" w:rsidRDefault="00DC088A" w:rsidP="00DC088A">
      <w:pPr>
        <w:jc w:val="center"/>
        <w:rPr>
          <w:b/>
        </w:rPr>
      </w:pPr>
      <w:r w:rsidRPr="00DC088A">
        <w:rPr>
          <w:b/>
        </w:rPr>
        <w:t>Cuprins</w:t>
      </w:r>
    </w:p>
    <w:p w14:paraId="0C4C5778" w14:textId="77777777" w:rsidR="00DC088A" w:rsidRPr="00DC088A" w:rsidRDefault="00DC088A" w:rsidP="00DC088A">
      <w:pPr>
        <w:jc w:val="center"/>
        <w:rPr>
          <w:b/>
        </w:rPr>
      </w:pPr>
    </w:p>
    <w:p w14:paraId="67C44400" w14:textId="77777777" w:rsidR="00DC088A" w:rsidRPr="00DC088A" w:rsidRDefault="00DC088A" w:rsidP="00DC088A">
      <w:pPr>
        <w:jc w:val="center"/>
        <w:rPr>
          <w:b/>
        </w:rPr>
      </w:pPr>
    </w:p>
    <w:p w14:paraId="6F7190AF" w14:textId="77777777" w:rsidR="00B36BD9" w:rsidRPr="00B36BD9" w:rsidRDefault="00B36BD9" w:rsidP="00B36BD9">
      <w:pPr>
        <w:pStyle w:val="Cuprins1"/>
        <w:numPr>
          <w:ilvl w:val="0"/>
          <w:numId w:val="8"/>
        </w:numPr>
        <w:tabs>
          <w:tab w:val="right" w:leader="dot" w:pos="9350"/>
        </w:tabs>
        <w:jc w:val="both"/>
        <w:rPr>
          <w:rFonts w:ascii="Times New Roman" w:hAnsi="Times New Roman" w:cs="Times New Roman"/>
          <w:noProof/>
          <w:sz w:val="24"/>
          <w:szCs w:val="24"/>
        </w:rPr>
      </w:pPr>
      <w:hyperlink w:anchor="_Toc285476015" w:history="1">
        <w:r w:rsidRPr="00B36BD9">
          <w:rPr>
            <w:rStyle w:val="Hyperlink"/>
            <w:rFonts w:ascii="Times New Roman" w:hAnsi="Times New Roman" w:cs="Times New Roman"/>
            <w:noProof/>
            <w:color w:val="auto"/>
            <w:sz w:val="24"/>
            <w:szCs w:val="24"/>
            <w:u w:val="none"/>
          </w:rPr>
          <w:t>Introducere</w:t>
        </w:r>
        <w:r w:rsidRPr="00B36BD9">
          <w:rPr>
            <w:rFonts w:ascii="Times New Roman" w:hAnsi="Times New Roman" w:cs="Times New Roman"/>
            <w:noProof/>
            <w:webHidden/>
            <w:sz w:val="24"/>
            <w:szCs w:val="24"/>
          </w:rPr>
          <w:tab/>
        </w:r>
        <w:r w:rsidR="00277B08" w:rsidRPr="00B36BD9">
          <w:rPr>
            <w:rFonts w:ascii="Times New Roman" w:hAnsi="Times New Roman" w:cs="Times New Roman"/>
            <w:noProof/>
            <w:webHidden/>
            <w:sz w:val="24"/>
            <w:szCs w:val="24"/>
          </w:rPr>
          <w:fldChar w:fldCharType="begin"/>
        </w:r>
        <w:r w:rsidRPr="00B36BD9">
          <w:rPr>
            <w:rFonts w:ascii="Times New Roman" w:hAnsi="Times New Roman" w:cs="Times New Roman"/>
            <w:noProof/>
            <w:webHidden/>
            <w:sz w:val="24"/>
            <w:szCs w:val="24"/>
          </w:rPr>
          <w:instrText xml:space="preserve"> PAGEREF _Toc285476015 \h </w:instrText>
        </w:r>
        <w:r w:rsidR="00277B08" w:rsidRPr="00B36BD9">
          <w:rPr>
            <w:rFonts w:ascii="Times New Roman" w:hAnsi="Times New Roman" w:cs="Times New Roman"/>
            <w:noProof/>
            <w:webHidden/>
            <w:sz w:val="24"/>
            <w:szCs w:val="24"/>
          </w:rPr>
        </w:r>
        <w:r w:rsidR="00277B08" w:rsidRPr="00B36BD9">
          <w:rPr>
            <w:rFonts w:ascii="Times New Roman" w:hAnsi="Times New Roman" w:cs="Times New Roman"/>
            <w:noProof/>
            <w:webHidden/>
            <w:sz w:val="24"/>
            <w:szCs w:val="24"/>
          </w:rPr>
          <w:fldChar w:fldCharType="separate"/>
        </w:r>
        <w:r w:rsidR="00691545">
          <w:rPr>
            <w:rFonts w:ascii="Times New Roman" w:hAnsi="Times New Roman" w:cs="Times New Roman"/>
            <w:b/>
            <w:bCs/>
            <w:noProof/>
            <w:webHidden/>
            <w:sz w:val="24"/>
            <w:szCs w:val="24"/>
          </w:rPr>
          <w:t>Error! Bookmark not defined.</w:t>
        </w:r>
        <w:r w:rsidR="00277B08" w:rsidRPr="00B36BD9">
          <w:rPr>
            <w:rFonts w:ascii="Times New Roman" w:hAnsi="Times New Roman" w:cs="Times New Roman"/>
            <w:noProof/>
            <w:webHidden/>
            <w:sz w:val="24"/>
            <w:szCs w:val="24"/>
          </w:rPr>
          <w:fldChar w:fldCharType="end"/>
        </w:r>
      </w:hyperlink>
    </w:p>
    <w:p w14:paraId="72C87DDC" w14:textId="77777777" w:rsidR="00B36BD9" w:rsidRPr="00B36BD9" w:rsidRDefault="00B36BD9" w:rsidP="00B36BD9">
      <w:pPr>
        <w:pStyle w:val="Cuprins2"/>
        <w:tabs>
          <w:tab w:val="right" w:leader="dot" w:pos="9350"/>
        </w:tabs>
        <w:jc w:val="both"/>
        <w:rPr>
          <w:rFonts w:ascii="Times New Roman" w:hAnsi="Times New Roman" w:cs="Times New Roman"/>
          <w:noProof/>
          <w:sz w:val="24"/>
          <w:szCs w:val="24"/>
        </w:rPr>
      </w:pPr>
      <w:hyperlink w:anchor="_Toc285476016" w:history="1">
        <w:r w:rsidRPr="00B36BD9">
          <w:rPr>
            <w:rStyle w:val="Hyperlink"/>
            <w:rFonts w:ascii="Times New Roman" w:hAnsi="Times New Roman" w:cs="Times New Roman"/>
            <w:noProof/>
            <w:color w:val="auto"/>
            <w:sz w:val="24"/>
            <w:szCs w:val="24"/>
            <w:u w:val="none"/>
          </w:rPr>
          <w:t>1.1. Generali</w:t>
        </w:r>
        <w:r w:rsidRPr="00B36BD9">
          <w:rPr>
            <w:rStyle w:val="Hyperlink"/>
            <w:rFonts w:ascii="Times New Roman" w:hAnsi="Times New Roman" w:cs="Times New Roman"/>
            <w:noProof/>
            <w:color w:val="auto"/>
            <w:sz w:val="24"/>
            <w:szCs w:val="24"/>
            <w:u w:val="none"/>
            <w:lang w:val="ro-RO"/>
          </w:rPr>
          <w:t>tăţi</w:t>
        </w:r>
        <w:r w:rsidRPr="00B36BD9">
          <w:rPr>
            <w:rFonts w:ascii="Times New Roman" w:hAnsi="Times New Roman" w:cs="Times New Roman"/>
            <w:noProof/>
            <w:webHidden/>
            <w:sz w:val="24"/>
            <w:szCs w:val="24"/>
          </w:rPr>
          <w:tab/>
        </w:r>
        <w:r w:rsidR="00277B08" w:rsidRPr="00B36BD9">
          <w:rPr>
            <w:rFonts w:ascii="Times New Roman" w:hAnsi="Times New Roman" w:cs="Times New Roman"/>
            <w:noProof/>
            <w:webHidden/>
            <w:sz w:val="24"/>
            <w:szCs w:val="24"/>
          </w:rPr>
          <w:fldChar w:fldCharType="begin"/>
        </w:r>
        <w:r w:rsidRPr="00B36BD9">
          <w:rPr>
            <w:rFonts w:ascii="Times New Roman" w:hAnsi="Times New Roman" w:cs="Times New Roman"/>
            <w:noProof/>
            <w:webHidden/>
            <w:sz w:val="24"/>
            <w:szCs w:val="24"/>
          </w:rPr>
          <w:instrText xml:space="preserve"> PAGEREF _Toc285476016 \h </w:instrText>
        </w:r>
        <w:r w:rsidR="00277B08" w:rsidRPr="00B36BD9">
          <w:rPr>
            <w:rFonts w:ascii="Times New Roman" w:hAnsi="Times New Roman" w:cs="Times New Roman"/>
            <w:noProof/>
            <w:webHidden/>
            <w:sz w:val="24"/>
            <w:szCs w:val="24"/>
          </w:rPr>
        </w:r>
        <w:r w:rsidR="00277B08" w:rsidRPr="00B36BD9">
          <w:rPr>
            <w:rFonts w:ascii="Times New Roman" w:hAnsi="Times New Roman" w:cs="Times New Roman"/>
            <w:noProof/>
            <w:webHidden/>
            <w:sz w:val="24"/>
            <w:szCs w:val="24"/>
          </w:rPr>
          <w:fldChar w:fldCharType="separate"/>
        </w:r>
        <w:r w:rsidR="00691545">
          <w:rPr>
            <w:rFonts w:ascii="Times New Roman" w:hAnsi="Times New Roman" w:cs="Times New Roman"/>
            <w:b/>
            <w:bCs/>
            <w:noProof/>
            <w:webHidden/>
            <w:sz w:val="24"/>
            <w:szCs w:val="24"/>
          </w:rPr>
          <w:t>Error! Bookmark not defined.</w:t>
        </w:r>
        <w:r w:rsidR="00277B08" w:rsidRPr="00B36BD9">
          <w:rPr>
            <w:rFonts w:ascii="Times New Roman" w:hAnsi="Times New Roman" w:cs="Times New Roman"/>
            <w:noProof/>
            <w:webHidden/>
            <w:sz w:val="24"/>
            <w:szCs w:val="24"/>
          </w:rPr>
          <w:fldChar w:fldCharType="end"/>
        </w:r>
      </w:hyperlink>
    </w:p>
    <w:p w14:paraId="10915D88" w14:textId="77777777" w:rsidR="00B36BD9" w:rsidRPr="00B36BD9" w:rsidRDefault="00B36BD9" w:rsidP="00B36BD9">
      <w:pPr>
        <w:pStyle w:val="Cuprins3"/>
      </w:pPr>
      <w:hyperlink w:anchor="_Toc285476017" w:history="1">
        <w:r w:rsidRPr="00B36BD9">
          <w:rPr>
            <w:rStyle w:val="Hyperlink"/>
            <w:color w:val="auto"/>
            <w:u w:val="none"/>
          </w:rPr>
          <w:t>1.1.1. Evoluţia agregatelor cu tambur rotativ</w:t>
        </w:r>
        <w:r w:rsidRPr="00B36BD9">
          <w:rPr>
            <w:webHidden/>
          </w:rPr>
          <w:tab/>
        </w:r>
        <w:r w:rsidR="00277B08" w:rsidRPr="00B36BD9">
          <w:rPr>
            <w:webHidden/>
          </w:rPr>
          <w:fldChar w:fldCharType="begin"/>
        </w:r>
        <w:r w:rsidRPr="00B36BD9">
          <w:rPr>
            <w:webHidden/>
          </w:rPr>
          <w:instrText xml:space="preserve"> PAGEREF _Toc285476017 \h </w:instrText>
        </w:r>
        <w:r w:rsidR="00277B08" w:rsidRPr="00B36BD9">
          <w:rPr>
            <w:webHidden/>
          </w:rPr>
        </w:r>
        <w:r w:rsidR="00277B08" w:rsidRPr="00B36BD9">
          <w:rPr>
            <w:webHidden/>
          </w:rPr>
          <w:fldChar w:fldCharType="separate"/>
        </w:r>
        <w:r w:rsidR="00691545" w:rsidRPr="005E4ADE">
          <w:rPr>
            <w:b/>
            <w:bCs/>
            <w:webHidden/>
            <w:lang w:val="pt-BR"/>
          </w:rPr>
          <w:t>Error! Bookmark not defined.</w:t>
        </w:r>
        <w:r w:rsidR="00277B08" w:rsidRPr="00B36BD9">
          <w:rPr>
            <w:webHidden/>
          </w:rPr>
          <w:fldChar w:fldCharType="end"/>
        </w:r>
      </w:hyperlink>
    </w:p>
    <w:p w14:paraId="33BDE095" w14:textId="77777777" w:rsidR="00B36BD9" w:rsidRPr="00B36BD9" w:rsidRDefault="00B36BD9" w:rsidP="00B36BD9">
      <w:pPr>
        <w:pStyle w:val="Cuprins3"/>
      </w:pPr>
      <w:hyperlink w:anchor="_Toc285476018" w:history="1">
        <w:r w:rsidRPr="00B36BD9">
          <w:rPr>
            <w:rStyle w:val="Hyperlink"/>
            <w:color w:val="auto"/>
            <w:u w:val="none"/>
          </w:rPr>
          <w:t>1.1.2. Clasificarea agregatelor cu tambur rotativ</w:t>
        </w:r>
        <w:r w:rsidRPr="00B36BD9">
          <w:rPr>
            <w:webHidden/>
          </w:rPr>
          <w:tab/>
        </w:r>
        <w:r w:rsidR="00277B08" w:rsidRPr="00B36BD9">
          <w:rPr>
            <w:webHidden/>
          </w:rPr>
          <w:fldChar w:fldCharType="begin"/>
        </w:r>
        <w:r w:rsidRPr="00B36BD9">
          <w:rPr>
            <w:webHidden/>
          </w:rPr>
          <w:instrText xml:space="preserve"> PAGEREF _Toc285476018 \h </w:instrText>
        </w:r>
        <w:r w:rsidR="00277B08" w:rsidRPr="00B36BD9">
          <w:rPr>
            <w:webHidden/>
          </w:rPr>
        </w:r>
        <w:r w:rsidR="00277B08" w:rsidRPr="00B36BD9">
          <w:rPr>
            <w:webHidden/>
          </w:rPr>
          <w:fldChar w:fldCharType="separate"/>
        </w:r>
        <w:r w:rsidR="00691545" w:rsidRPr="005E4ADE">
          <w:rPr>
            <w:b/>
            <w:bCs/>
            <w:webHidden/>
            <w:lang w:val="pt-BR"/>
          </w:rPr>
          <w:t>Error! Bookmark not defined.</w:t>
        </w:r>
        <w:r w:rsidR="00277B08" w:rsidRPr="00B36BD9">
          <w:rPr>
            <w:webHidden/>
          </w:rPr>
          <w:fldChar w:fldCharType="end"/>
        </w:r>
      </w:hyperlink>
    </w:p>
    <w:p w14:paraId="165D741F" w14:textId="77777777" w:rsidR="00B36BD9" w:rsidRPr="00B36BD9" w:rsidRDefault="00B36BD9" w:rsidP="00B36BD9">
      <w:pPr>
        <w:pStyle w:val="Cuprins3"/>
      </w:pPr>
      <w:hyperlink w:anchor="_Toc285476019" w:history="1">
        <w:r w:rsidRPr="00B36BD9">
          <w:rPr>
            <w:rStyle w:val="Hyperlink"/>
            <w:color w:val="auto"/>
            <w:u w:val="none"/>
          </w:rPr>
          <w:t>1.1.3 Avantaje şi dezavantaje ale utilizării agregatelor cu tambur rotativ</w:t>
        </w:r>
        <w:r w:rsidRPr="00B36BD9">
          <w:rPr>
            <w:webHidden/>
          </w:rPr>
          <w:tab/>
        </w:r>
        <w:r w:rsidR="00277B08" w:rsidRPr="00B36BD9">
          <w:rPr>
            <w:webHidden/>
          </w:rPr>
          <w:fldChar w:fldCharType="begin"/>
        </w:r>
        <w:r w:rsidRPr="00B36BD9">
          <w:rPr>
            <w:webHidden/>
          </w:rPr>
          <w:instrText xml:space="preserve"> PAGEREF _Toc285476019 \h </w:instrText>
        </w:r>
        <w:r w:rsidR="00277B08" w:rsidRPr="00B36BD9">
          <w:rPr>
            <w:webHidden/>
          </w:rPr>
        </w:r>
        <w:r w:rsidR="00277B08" w:rsidRPr="00B36BD9">
          <w:rPr>
            <w:webHidden/>
          </w:rPr>
          <w:fldChar w:fldCharType="separate"/>
        </w:r>
        <w:r w:rsidR="00691545" w:rsidRPr="005E4ADE">
          <w:rPr>
            <w:b/>
            <w:bCs/>
            <w:webHidden/>
            <w:lang w:val="pt-BR"/>
          </w:rPr>
          <w:t>Error! Bookmark not defined.</w:t>
        </w:r>
        <w:r w:rsidR="00277B08" w:rsidRPr="00B36BD9">
          <w:rPr>
            <w:webHidden/>
          </w:rPr>
          <w:fldChar w:fldCharType="end"/>
        </w:r>
      </w:hyperlink>
    </w:p>
    <w:p w14:paraId="1A3C8163" w14:textId="77777777" w:rsidR="00B36BD9" w:rsidRPr="005E4ADE" w:rsidRDefault="00B36BD9" w:rsidP="00B36BD9">
      <w:pPr>
        <w:pStyle w:val="Cuprins2"/>
        <w:tabs>
          <w:tab w:val="right" w:leader="dot" w:pos="9350"/>
        </w:tabs>
        <w:jc w:val="both"/>
        <w:rPr>
          <w:rFonts w:ascii="Times New Roman" w:hAnsi="Times New Roman" w:cs="Times New Roman"/>
          <w:noProof/>
          <w:sz w:val="24"/>
          <w:szCs w:val="24"/>
          <w:lang w:val="pt-BR"/>
        </w:rPr>
      </w:pPr>
      <w:hyperlink w:anchor="_Toc285476020" w:history="1">
        <w:r w:rsidRPr="00B36BD9">
          <w:rPr>
            <w:rStyle w:val="Hyperlink"/>
            <w:rFonts w:ascii="Times New Roman" w:hAnsi="Times New Roman" w:cs="Times New Roman"/>
            <w:noProof/>
            <w:color w:val="auto"/>
            <w:sz w:val="24"/>
            <w:szCs w:val="24"/>
            <w:u w:val="none"/>
            <w:lang w:val="ro-RO"/>
          </w:rPr>
          <w:t>1.2.  Descrierea funcţionării agregatelor cu tambur rotativ</w:t>
        </w:r>
        <w:r w:rsidRPr="005E4ADE">
          <w:rPr>
            <w:rFonts w:ascii="Times New Roman" w:hAnsi="Times New Roman" w:cs="Times New Roman"/>
            <w:noProof/>
            <w:webHidden/>
            <w:sz w:val="24"/>
            <w:szCs w:val="24"/>
            <w:lang w:val="pt-BR"/>
          </w:rPr>
          <w:tab/>
        </w:r>
        <w:r w:rsidR="00277B08" w:rsidRPr="00B36BD9">
          <w:rPr>
            <w:rFonts w:ascii="Times New Roman" w:hAnsi="Times New Roman" w:cs="Times New Roman"/>
            <w:noProof/>
            <w:webHidden/>
            <w:sz w:val="24"/>
            <w:szCs w:val="24"/>
          </w:rPr>
          <w:fldChar w:fldCharType="begin"/>
        </w:r>
        <w:r w:rsidRPr="005E4ADE">
          <w:rPr>
            <w:rFonts w:ascii="Times New Roman" w:hAnsi="Times New Roman" w:cs="Times New Roman"/>
            <w:noProof/>
            <w:webHidden/>
            <w:sz w:val="24"/>
            <w:szCs w:val="24"/>
            <w:lang w:val="pt-BR"/>
          </w:rPr>
          <w:instrText xml:space="preserve"> PAGEREF _Toc285476020 \h </w:instrText>
        </w:r>
        <w:r w:rsidR="00277B08" w:rsidRPr="00B36BD9">
          <w:rPr>
            <w:rFonts w:ascii="Times New Roman" w:hAnsi="Times New Roman" w:cs="Times New Roman"/>
            <w:noProof/>
            <w:webHidden/>
            <w:sz w:val="24"/>
            <w:szCs w:val="24"/>
          </w:rPr>
        </w:r>
        <w:r w:rsidR="00277B08" w:rsidRPr="00B36BD9">
          <w:rPr>
            <w:rFonts w:ascii="Times New Roman" w:hAnsi="Times New Roman" w:cs="Times New Roman"/>
            <w:noProof/>
            <w:webHidden/>
            <w:sz w:val="24"/>
            <w:szCs w:val="24"/>
          </w:rPr>
          <w:fldChar w:fldCharType="separate"/>
        </w:r>
        <w:r w:rsidR="00691545" w:rsidRPr="005E4ADE">
          <w:rPr>
            <w:rFonts w:ascii="Times New Roman" w:hAnsi="Times New Roman" w:cs="Times New Roman"/>
            <w:b/>
            <w:bCs/>
            <w:noProof/>
            <w:webHidden/>
            <w:sz w:val="24"/>
            <w:szCs w:val="24"/>
            <w:lang w:val="pt-BR"/>
          </w:rPr>
          <w:t>Error! Bookmark not defined.</w:t>
        </w:r>
        <w:r w:rsidR="00277B08" w:rsidRPr="00B36BD9">
          <w:rPr>
            <w:rFonts w:ascii="Times New Roman" w:hAnsi="Times New Roman" w:cs="Times New Roman"/>
            <w:noProof/>
            <w:webHidden/>
            <w:sz w:val="24"/>
            <w:szCs w:val="24"/>
          </w:rPr>
          <w:fldChar w:fldCharType="end"/>
        </w:r>
      </w:hyperlink>
    </w:p>
    <w:p w14:paraId="1E3C6851" w14:textId="77777777" w:rsidR="00DC088A" w:rsidRPr="00B36BD9" w:rsidRDefault="00DC088A" w:rsidP="00B36BD9">
      <w:pPr>
        <w:ind w:firstLine="720"/>
        <w:jc w:val="both"/>
      </w:pPr>
    </w:p>
    <w:sectPr w:rsidR="00DC088A" w:rsidRPr="00B36BD9" w:rsidSect="00691DE9">
      <w:footerReference w:type="even" r:id="rId13"/>
      <w:footerReference w:type="default" r:id="rId14"/>
      <w:pgSz w:w="11907" w:h="16840" w:code="9"/>
      <w:pgMar w:top="1440" w:right="1418" w:bottom="1440"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51913" w14:textId="77777777" w:rsidR="00DF05F2" w:rsidRDefault="00DF05F2">
      <w:r>
        <w:separator/>
      </w:r>
    </w:p>
  </w:endnote>
  <w:endnote w:type="continuationSeparator" w:id="0">
    <w:p w14:paraId="0592E48E" w14:textId="77777777" w:rsidR="00DF05F2" w:rsidRDefault="00DF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45085" w14:textId="77777777" w:rsidR="00CE564F" w:rsidRDefault="00277B08" w:rsidP="002A3976">
    <w:pPr>
      <w:pStyle w:val="Subsol"/>
      <w:framePr w:wrap="around" w:vAnchor="text" w:hAnchor="margin" w:xAlign="center" w:y="1"/>
      <w:rPr>
        <w:rStyle w:val="Numrdepagin"/>
      </w:rPr>
    </w:pPr>
    <w:r>
      <w:rPr>
        <w:rStyle w:val="Numrdepagin"/>
      </w:rPr>
      <w:fldChar w:fldCharType="begin"/>
    </w:r>
    <w:r w:rsidR="00CE564F">
      <w:rPr>
        <w:rStyle w:val="Numrdepagin"/>
      </w:rPr>
      <w:instrText xml:space="preserve">PAGE  </w:instrText>
    </w:r>
    <w:r>
      <w:rPr>
        <w:rStyle w:val="Numrdepagin"/>
      </w:rPr>
      <w:fldChar w:fldCharType="end"/>
    </w:r>
  </w:p>
  <w:p w14:paraId="55D1B517" w14:textId="77777777" w:rsidR="00CE564F" w:rsidRDefault="00CE564F">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3774" w14:textId="77777777" w:rsidR="00CE564F" w:rsidRDefault="00277B08" w:rsidP="002A3976">
    <w:pPr>
      <w:pStyle w:val="Subsol"/>
      <w:framePr w:wrap="around" w:vAnchor="text" w:hAnchor="margin" w:xAlign="center" w:y="1"/>
      <w:rPr>
        <w:rStyle w:val="Numrdepagin"/>
      </w:rPr>
    </w:pPr>
    <w:r>
      <w:rPr>
        <w:rStyle w:val="Numrdepagin"/>
      </w:rPr>
      <w:fldChar w:fldCharType="begin"/>
    </w:r>
    <w:r w:rsidR="00CE564F">
      <w:rPr>
        <w:rStyle w:val="Numrdepagin"/>
      </w:rPr>
      <w:instrText xml:space="preserve">PAGE  </w:instrText>
    </w:r>
    <w:r>
      <w:rPr>
        <w:rStyle w:val="Numrdepagin"/>
      </w:rPr>
      <w:fldChar w:fldCharType="separate"/>
    </w:r>
    <w:r w:rsidR="00691545">
      <w:rPr>
        <w:rStyle w:val="Numrdepagin"/>
        <w:noProof/>
      </w:rPr>
      <w:t>3</w:t>
    </w:r>
    <w:r>
      <w:rPr>
        <w:rStyle w:val="Numrdepagin"/>
      </w:rPr>
      <w:fldChar w:fldCharType="end"/>
    </w:r>
  </w:p>
  <w:p w14:paraId="759B157C" w14:textId="77777777" w:rsidR="00CE564F" w:rsidRDefault="00CE564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D4578" w14:textId="77777777" w:rsidR="00DF05F2" w:rsidRDefault="00DF05F2">
      <w:r>
        <w:separator/>
      </w:r>
    </w:p>
  </w:footnote>
  <w:footnote w:type="continuationSeparator" w:id="0">
    <w:p w14:paraId="25FBEA34" w14:textId="77777777" w:rsidR="00DF05F2" w:rsidRDefault="00DF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6BEBB62"/>
    <w:lvl w:ilvl="0">
      <w:numFmt w:val="bullet"/>
      <w:lvlText w:val="*"/>
      <w:lvlJc w:val="left"/>
    </w:lvl>
  </w:abstractNum>
  <w:abstractNum w:abstractNumId="1" w15:restartNumberingAfterBreak="0">
    <w:nsid w:val="07F5034F"/>
    <w:multiLevelType w:val="hybridMultilevel"/>
    <w:tmpl w:val="06821234"/>
    <w:lvl w:ilvl="0" w:tplc="7D64F106">
      <w:start w:val="1"/>
      <w:numFmt w:val="decimal"/>
      <w:lvlText w:val="%1."/>
      <w:lvlJc w:val="left"/>
      <w:pPr>
        <w:tabs>
          <w:tab w:val="num" w:pos="967"/>
        </w:tabs>
        <w:ind w:left="967"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85763"/>
    <w:multiLevelType w:val="hybridMultilevel"/>
    <w:tmpl w:val="CC209F56"/>
    <w:lvl w:ilvl="0" w:tplc="2292A304">
      <w:start w:val="7"/>
      <w:numFmt w:val="decimal"/>
      <w:lvlText w:val="%1."/>
      <w:lvlJc w:val="left"/>
      <w:pPr>
        <w:tabs>
          <w:tab w:val="num" w:pos="967"/>
        </w:tabs>
        <w:ind w:left="967"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E54C79"/>
    <w:multiLevelType w:val="hybridMultilevel"/>
    <w:tmpl w:val="2D5C78BA"/>
    <w:lvl w:ilvl="0" w:tplc="B6B6D8C4">
      <w:start w:val="2"/>
      <w:numFmt w:val="bullet"/>
      <w:lvlText w:val="-"/>
      <w:lvlJc w:val="left"/>
      <w:pPr>
        <w:tabs>
          <w:tab w:val="num" w:pos="720"/>
        </w:tabs>
        <w:ind w:left="720" w:hanging="363"/>
      </w:pPr>
      <w:rPr>
        <w:rFonts w:ascii="Tms Rmn" w:hAnsi="Tms Rm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A573E"/>
    <w:multiLevelType w:val="hybridMultilevel"/>
    <w:tmpl w:val="8E28FB62"/>
    <w:lvl w:ilvl="0" w:tplc="872C0EF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F6D92"/>
    <w:multiLevelType w:val="hybridMultilevel"/>
    <w:tmpl w:val="9D4CEBAE"/>
    <w:lvl w:ilvl="0" w:tplc="3B64B538">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B24C80"/>
    <w:multiLevelType w:val="hybridMultilevel"/>
    <w:tmpl w:val="06821234"/>
    <w:lvl w:ilvl="0" w:tplc="7D64F106">
      <w:start w:val="1"/>
      <w:numFmt w:val="decimal"/>
      <w:lvlText w:val="%1."/>
      <w:lvlJc w:val="left"/>
      <w:pPr>
        <w:tabs>
          <w:tab w:val="num" w:pos="967"/>
        </w:tabs>
        <w:ind w:left="967"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8511FE"/>
    <w:multiLevelType w:val="hybridMultilevel"/>
    <w:tmpl w:val="EA5C68C6"/>
    <w:lvl w:ilvl="0" w:tplc="89609334">
      <w:start w:val="3"/>
      <w:numFmt w:val="bullet"/>
      <w:lvlText w:val="-"/>
      <w:lvlJc w:val="left"/>
      <w:pPr>
        <w:tabs>
          <w:tab w:val="num" w:pos="363"/>
        </w:tabs>
        <w:ind w:left="363" w:hanging="363"/>
      </w:pPr>
      <w:rPr>
        <w:rFonts w:ascii="Times New Roman" w:eastAsia="Times New Roman" w:hAnsi="Times New Roman" w:cs="Times New Roman" w:hint="default"/>
      </w:rPr>
    </w:lvl>
    <w:lvl w:ilvl="1" w:tplc="04180003" w:tentative="1">
      <w:start w:val="1"/>
      <w:numFmt w:val="bullet"/>
      <w:lvlText w:val="o"/>
      <w:lvlJc w:val="left"/>
      <w:pPr>
        <w:tabs>
          <w:tab w:val="num" w:pos="1083"/>
        </w:tabs>
        <w:ind w:left="1083" w:hanging="360"/>
      </w:pPr>
      <w:rPr>
        <w:rFonts w:ascii="Courier New" w:hAnsi="Courier New" w:cs="Courier New" w:hint="default"/>
      </w:rPr>
    </w:lvl>
    <w:lvl w:ilvl="2" w:tplc="04180005" w:tentative="1">
      <w:start w:val="1"/>
      <w:numFmt w:val="bullet"/>
      <w:lvlText w:val=""/>
      <w:lvlJc w:val="left"/>
      <w:pPr>
        <w:tabs>
          <w:tab w:val="num" w:pos="1803"/>
        </w:tabs>
        <w:ind w:left="1803" w:hanging="360"/>
      </w:pPr>
      <w:rPr>
        <w:rFonts w:ascii="Wingdings" w:hAnsi="Wingdings" w:hint="default"/>
      </w:rPr>
    </w:lvl>
    <w:lvl w:ilvl="3" w:tplc="04180001" w:tentative="1">
      <w:start w:val="1"/>
      <w:numFmt w:val="bullet"/>
      <w:lvlText w:val=""/>
      <w:lvlJc w:val="left"/>
      <w:pPr>
        <w:tabs>
          <w:tab w:val="num" w:pos="2523"/>
        </w:tabs>
        <w:ind w:left="2523" w:hanging="360"/>
      </w:pPr>
      <w:rPr>
        <w:rFonts w:ascii="Symbol" w:hAnsi="Symbol" w:hint="default"/>
      </w:rPr>
    </w:lvl>
    <w:lvl w:ilvl="4" w:tplc="04180003" w:tentative="1">
      <w:start w:val="1"/>
      <w:numFmt w:val="bullet"/>
      <w:lvlText w:val="o"/>
      <w:lvlJc w:val="left"/>
      <w:pPr>
        <w:tabs>
          <w:tab w:val="num" w:pos="3243"/>
        </w:tabs>
        <w:ind w:left="3243" w:hanging="360"/>
      </w:pPr>
      <w:rPr>
        <w:rFonts w:ascii="Courier New" w:hAnsi="Courier New" w:cs="Courier New" w:hint="default"/>
      </w:rPr>
    </w:lvl>
    <w:lvl w:ilvl="5" w:tplc="04180005" w:tentative="1">
      <w:start w:val="1"/>
      <w:numFmt w:val="bullet"/>
      <w:lvlText w:val=""/>
      <w:lvlJc w:val="left"/>
      <w:pPr>
        <w:tabs>
          <w:tab w:val="num" w:pos="3963"/>
        </w:tabs>
        <w:ind w:left="3963" w:hanging="360"/>
      </w:pPr>
      <w:rPr>
        <w:rFonts w:ascii="Wingdings" w:hAnsi="Wingdings" w:hint="default"/>
      </w:rPr>
    </w:lvl>
    <w:lvl w:ilvl="6" w:tplc="04180001" w:tentative="1">
      <w:start w:val="1"/>
      <w:numFmt w:val="bullet"/>
      <w:lvlText w:val=""/>
      <w:lvlJc w:val="left"/>
      <w:pPr>
        <w:tabs>
          <w:tab w:val="num" w:pos="4683"/>
        </w:tabs>
        <w:ind w:left="4683" w:hanging="360"/>
      </w:pPr>
      <w:rPr>
        <w:rFonts w:ascii="Symbol" w:hAnsi="Symbol" w:hint="default"/>
      </w:rPr>
    </w:lvl>
    <w:lvl w:ilvl="7" w:tplc="04180003" w:tentative="1">
      <w:start w:val="1"/>
      <w:numFmt w:val="bullet"/>
      <w:lvlText w:val="o"/>
      <w:lvlJc w:val="left"/>
      <w:pPr>
        <w:tabs>
          <w:tab w:val="num" w:pos="5403"/>
        </w:tabs>
        <w:ind w:left="5403" w:hanging="360"/>
      </w:pPr>
      <w:rPr>
        <w:rFonts w:ascii="Courier New" w:hAnsi="Courier New" w:cs="Courier New" w:hint="default"/>
      </w:rPr>
    </w:lvl>
    <w:lvl w:ilvl="8" w:tplc="04180005" w:tentative="1">
      <w:start w:val="1"/>
      <w:numFmt w:val="bullet"/>
      <w:lvlText w:val=""/>
      <w:lvlJc w:val="left"/>
      <w:pPr>
        <w:tabs>
          <w:tab w:val="num" w:pos="6123"/>
        </w:tabs>
        <w:ind w:left="6123" w:hanging="360"/>
      </w:pPr>
      <w:rPr>
        <w:rFonts w:ascii="Wingdings" w:hAnsi="Wingdings" w:hint="default"/>
      </w:rPr>
    </w:lvl>
  </w:abstractNum>
  <w:num w:numId="1" w16cid:durableId="1883051185">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16cid:durableId="1201670508">
    <w:abstractNumId w:val="3"/>
  </w:num>
  <w:num w:numId="3" w16cid:durableId="1045106790">
    <w:abstractNumId w:val="5"/>
  </w:num>
  <w:num w:numId="4" w16cid:durableId="732850212">
    <w:abstractNumId w:val="6"/>
  </w:num>
  <w:num w:numId="5" w16cid:durableId="158271651">
    <w:abstractNumId w:val="2"/>
  </w:num>
  <w:num w:numId="6" w16cid:durableId="1647007587">
    <w:abstractNumId w:val="7"/>
  </w:num>
  <w:num w:numId="7" w16cid:durableId="1425567578">
    <w:abstractNumId w:val="1"/>
  </w:num>
  <w:num w:numId="8" w16cid:durableId="1560825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77"/>
    <w:rsid w:val="0001418E"/>
    <w:rsid w:val="00033E2A"/>
    <w:rsid w:val="00036E2A"/>
    <w:rsid w:val="000B1BCD"/>
    <w:rsid w:val="00103250"/>
    <w:rsid w:val="00117411"/>
    <w:rsid w:val="0017671D"/>
    <w:rsid w:val="001932DF"/>
    <w:rsid w:val="001C7FE7"/>
    <w:rsid w:val="00277B08"/>
    <w:rsid w:val="002A3976"/>
    <w:rsid w:val="002B6216"/>
    <w:rsid w:val="002C39A7"/>
    <w:rsid w:val="0035193B"/>
    <w:rsid w:val="00356702"/>
    <w:rsid w:val="00366C86"/>
    <w:rsid w:val="003873FE"/>
    <w:rsid w:val="00392CC3"/>
    <w:rsid w:val="00395A37"/>
    <w:rsid w:val="003A1EA3"/>
    <w:rsid w:val="003D4380"/>
    <w:rsid w:val="00415C02"/>
    <w:rsid w:val="00461544"/>
    <w:rsid w:val="004B546A"/>
    <w:rsid w:val="004D7687"/>
    <w:rsid w:val="00505B8B"/>
    <w:rsid w:val="00544927"/>
    <w:rsid w:val="00550341"/>
    <w:rsid w:val="0055674A"/>
    <w:rsid w:val="00573F09"/>
    <w:rsid w:val="00577AA3"/>
    <w:rsid w:val="00583CA4"/>
    <w:rsid w:val="00584F49"/>
    <w:rsid w:val="005D7E46"/>
    <w:rsid w:val="005E4ADE"/>
    <w:rsid w:val="005F6E4F"/>
    <w:rsid w:val="006264CC"/>
    <w:rsid w:val="00670E7D"/>
    <w:rsid w:val="00691545"/>
    <w:rsid w:val="00691DE9"/>
    <w:rsid w:val="006C0C2E"/>
    <w:rsid w:val="006F7670"/>
    <w:rsid w:val="00702AB0"/>
    <w:rsid w:val="00707898"/>
    <w:rsid w:val="00725B35"/>
    <w:rsid w:val="007431C2"/>
    <w:rsid w:val="00766FF3"/>
    <w:rsid w:val="00793110"/>
    <w:rsid w:val="00794166"/>
    <w:rsid w:val="007B66F7"/>
    <w:rsid w:val="007C20B8"/>
    <w:rsid w:val="00890C99"/>
    <w:rsid w:val="008B6854"/>
    <w:rsid w:val="008C5B83"/>
    <w:rsid w:val="008D13E6"/>
    <w:rsid w:val="008D14DE"/>
    <w:rsid w:val="008D56B5"/>
    <w:rsid w:val="00922450"/>
    <w:rsid w:val="00960D03"/>
    <w:rsid w:val="009B1190"/>
    <w:rsid w:val="009F6206"/>
    <w:rsid w:val="00A459FF"/>
    <w:rsid w:val="00A72E78"/>
    <w:rsid w:val="00AE2168"/>
    <w:rsid w:val="00B179E2"/>
    <w:rsid w:val="00B3594C"/>
    <w:rsid w:val="00B36BD9"/>
    <w:rsid w:val="00B7289D"/>
    <w:rsid w:val="00B855FE"/>
    <w:rsid w:val="00B8676C"/>
    <w:rsid w:val="00B93133"/>
    <w:rsid w:val="00BA23CE"/>
    <w:rsid w:val="00BA29B7"/>
    <w:rsid w:val="00BD1C00"/>
    <w:rsid w:val="00BD3043"/>
    <w:rsid w:val="00BE535A"/>
    <w:rsid w:val="00BF5F85"/>
    <w:rsid w:val="00C12D8E"/>
    <w:rsid w:val="00C215B4"/>
    <w:rsid w:val="00C31DA3"/>
    <w:rsid w:val="00C657D5"/>
    <w:rsid w:val="00C70E77"/>
    <w:rsid w:val="00CB190E"/>
    <w:rsid w:val="00CB1A95"/>
    <w:rsid w:val="00CE564F"/>
    <w:rsid w:val="00CF4A54"/>
    <w:rsid w:val="00D12292"/>
    <w:rsid w:val="00D2662E"/>
    <w:rsid w:val="00D47216"/>
    <w:rsid w:val="00D560AB"/>
    <w:rsid w:val="00D9268A"/>
    <w:rsid w:val="00DC088A"/>
    <w:rsid w:val="00DD5C97"/>
    <w:rsid w:val="00DF05F2"/>
    <w:rsid w:val="00E20D64"/>
    <w:rsid w:val="00E628A9"/>
    <w:rsid w:val="00E87EFE"/>
    <w:rsid w:val="00EA0289"/>
    <w:rsid w:val="00EB4857"/>
    <w:rsid w:val="00EC2CAF"/>
    <w:rsid w:val="00ED6840"/>
    <w:rsid w:val="00F113A6"/>
    <w:rsid w:val="00F21C5D"/>
    <w:rsid w:val="00F254F6"/>
    <w:rsid w:val="00F54D3E"/>
    <w:rsid w:val="00FC1FD9"/>
    <w:rsid w:val="00FC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98A90"/>
  <w15:docId w15:val="{5879D87E-825D-442F-82D4-43C639E3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E77"/>
    <w:rPr>
      <w:sz w:val="24"/>
      <w:szCs w:val="24"/>
      <w:lang w:val="ro-RO"/>
    </w:rPr>
  </w:style>
  <w:style w:type="paragraph" w:styleId="Titlu1">
    <w:name w:val="heading 1"/>
    <w:basedOn w:val="Normal"/>
    <w:next w:val="Normal"/>
    <w:link w:val="Titlu1Caracter"/>
    <w:qFormat/>
    <w:rsid w:val="00DC088A"/>
    <w:pPr>
      <w:keepNext/>
      <w:jc w:val="center"/>
      <w:outlineLvl w:val="0"/>
    </w:pPr>
    <w:rPr>
      <w:rFonts w:ascii="Arial Narrow" w:hAnsi="Arial Narrow"/>
      <w:b/>
      <w:lang w:val="en-US" w:eastAsia="ro-RO"/>
    </w:rPr>
  </w:style>
  <w:style w:type="paragraph" w:styleId="Titlu2">
    <w:name w:val="heading 2"/>
    <w:basedOn w:val="Normal"/>
    <w:next w:val="Normal"/>
    <w:link w:val="Titlu2Caracter"/>
    <w:qFormat/>
    <w:rsid w:val="00DC088A"/>
    <w:pPr>
      <w:keepNext/>
      <w:jc w:val="center"/>
      <w:outlineLvl w:val="1"/>
    </w:pPr>
    <w:rPr>
      <w:rFonts w:ascii="Arial Narrow" w:hAnsi="Arial Narrow" w:cs="Arial"/>
      <w:b/>
      <w:bCs/>
      <w:sz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B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rsid w:val="00584F49"/>
    <w:rPr>
      <w:color w:val="0000FF"/>
      <w:u w:val="single"/>
    </w:rPr>
  </w:style>
  <w:style w:type="paragraph" w:styleId="Subsol">
    <w:name w:val="footer"/>
    <w:basedOn w:val="Normal"/>
    <w:rsid w:val="007C20B8"/>
    <w:pPr>
      <w:tabs>
        <w:tab w:val="center" w:pos="4320"/>
        <w:tab w:val="right" w:pos="8640"/>
      </w:tabs>
    </w:pPr>
    <w:rPr>
      <w:lang w:val="en-US"/>
    </w:rPr>
  </w:style>
  <w:style w:type="paragraph" w:customStyle="1" w:styleId="Default">
    <w:name w:val="Default"/>
    <w:rsid w:val="007B66F7"/>
    <w:pPr>
      <w:autoSpaceDE w:val="0"/>
      <w:autoSpaceDN w:val="0"/>
      <w:adjustRightInd w:val="0"/>
    </w:pPr>
    <w:rPr>
      <w:color w:val="000000"/>
      <w:sz w:val="24"/>
      <w:szCs w:val="24"/>
    </w:rPr>
  </w:style>
  <w:style w:type="paragraph" w:styleId="Titlu">
    <w:name w:val="Title"/>
    <w:basedOn w:val="Normal"/>
    <w:qFormat/>
    <w:rsid w:val="00DC088A"/>
    <w:pPr>
      <w:jc w:val="center"/>
    </w:pPr>
    <w:rPr>
      <w:rFonts w:ascii="Comic Sans MS" w:hAnsi="Comic Sans MS"/>
      <w:sz w:val="56"/>
      <w:lang w:val="en-US"/>
    </w:rPr>
  </w:style>
  <w:style w:type="paragraph" w:customStyle="1" w:styleId="Style2">
    <w:name w:val="Style2"/>
    <w:basedOn w:val="Normal"/>
    <w:rsid w:val="00DC088A"/>
    <w:pPr>
      <w:widowControl w:val="0"/>
      <w:autoSpaceDE w:val="0"/>
      <w:autoSpaceDN w:val="0"/>
      <w:adjustRightInd w:val="0"/>
      <w:spacing w:line="331" w:lineRule="exact"/>
      <w:ind w:firstLine="864"/>
    </w:pPr>
    <w:rPr>
      <w:lang w:val="en-US"/>
    </w:rPr>
  </w:style>
  <w:style w:type="character" w:customStyle="1" w:styleId="FontStyle93">
    <w:name w:val="Font Style93"/>
    <w:basedOn w:val="Fontdeparagrafimplicit"/>
    <w:rsid w:val="00DC088A"/>
    <w:rPr>
      <w:rFonts w:ascii="Times New Roman" w:hAnsi="Times New Roman" w:cs="Times New Roman"/>
      <w:b/>
      <w:bCs/>
      <w:sz w:val="28"/>
      <w:szCs w:val="28"/>
    </w:rPr>
  </w:style>
  <w:style w:type="character" w:styleId="Numrdepagin">
    <w:name w:val="page number"/>
    <w:basedOn w:val="Fontdeparagrafimplicit"/>
    <w:rsid w:val="002A3976"/>
  </w:style>
  <w:style w:type="character" w:customStyle="1" w:styleId="Titlu1Caracter">
    <w:name w:val="Titlu 1 Caracter"/>
    <w:basedOn w:val="Fontdeparagrafimplicit"/>
    <w:link w:val="Titlu1"/>
    <w:rsid w:val="00691DE9"/>
    <w:rPr>
      <w:rFonts w:ascii="Arial Narrow" w:hAnsi="Arial Narrow"/>
      <w:b/>
      <w:sz w:val="24"/>
      <w:szCs w:val="24"/>
      <w:lang w:val="en-US" w:eastAsia="ro-RO" w:bidi="ar-SA"/>
    </w:rPr>
  </w:style>
  <w:style w:type="character" w:customStyle="1" w:styleId="Titlu2Caracter">
    <w:name w:val="Titlu 2 Caracter"/>
    <w:basedOn w:val="Fontdeparagrafimplicit"/>
    <w:link w:val="Titlu2"/>
    <w:rsid w:val="00691DE9"/>
    <w:rPr>
      <w:rFonts w:ascii="Arial Narrow" w:hAnsi="Arial Narrow" w:cs="Arial"/>
      <w:b/>
      <w:bCs/>
      <w:sz w:val="28"/>
      <w:szCs w:val="24"/>
      <w:lang w:val="ro-RO" w:eastAsia="ro-RO" w:bidi="ar-SA"/>
    </w:rPr>
  </w:style>
  <w:style w:type="paragraph" w:styleId="Listparagraf">
    <w:name w:val="List Paragraph"/>
    <w:basedOn w:val="Normal"/>
    <w:uiPriority w:val="34"/>
    <w:qFormat/>
    <w:rsid w:val="002C39A7"/>
    <w:pPr>
      <w:ind w:left="720"/>
      <w:contextualSpacing/>
    </w:pPr>
  </w:style>
  <w:style w:type="paragraph" w:styleId="TextnBalon">
    <w:name w:val="Balloon Text"/>
    <w:basedOn w:val="Normal"/>
    <w:link w:val="TextnBalonCaracter"/>
    <w:rsid w:val="00794166"/>
    <w:rPr>
      <w:rFonts w:ascii="Tahoma" w:hAnsi="Tahoma" w:cs="Tahoma"/>
      <w:sz w:val="16"/>
      <w:szCs w:val="16"/>
    </w:rPr>
  </w:style>
  <w:style w:type="character" w:customStyle="1" w:styleId="TextnBalonCaracter">
    <w:name w:val="Text în Balon Caracter"/>
    <w:basedOn w:val="Fontdeparagrafimplicit"/>
    <w:link w:val="TextnBalon"/>
    <w:rsid w:val="00794166"/>
    <w:rPr>
      <w:rFonts w:ascii="Tahoma" w:hAnsi="Tahoma" w:cs="Tahoma"/>
      <w:sz w:val="16"/>
      <w:szCs w:val="16"/>
      <w:lang w:val="ro-RO"/>
    </w:rPr>
  </w:style>
  <w:style w:type="paragraph" w:styleId="Cuprins1">
    <w:name w:val="toc 1"/>
    <w:basedOn w:val="Normal"/>
    <w:next w:val="Normal"/>
    <w:autoRedefine/>
    <w:uiPriority w:val="39"/>
    <w:unhideWhenUsed/>
    <w:rsid w:val="00B36BD9"/>
    <w:pPr>
      <w:spacing w:after="100" w:line="276" w:lineRule="auto"/>
    </w:pPr>
    <w:rPr>
      <w:rFonts w:asciiTheme="minorHAnsi" w:eastAsiaTheme="minorEastAsia" w:hAnsiTheme="minorHAnsi" w:cstheme="minorBidi"/>
      <w:sz w:val="22"/>
      <w:szCs w:val="22"/>
      <w:lang w:val="en-US"/>
    </w:rPr>
  </w:style>
  <w:style w:type="paragraph" w:styleId="Cuprins2">
    <w:name w:val="toc 2"/>
    <w:basedOn w:val="Normal"/>
    <w:next w:val="Normal"/>
    <w:autoRedefine/>
    <w:uiPriority w:val="39"/>
    <w:unhideWhenUsed/>
    <w:rsid w:val="00B36BD9"/>
    <w:pPr>
      <w:spacing w:after="100" w:line="276" w:lineRule="auto"/>
      <w:ind w:left="220"/>
    </w:pPr>
    <w:rPr>
      <w:rFonts w:asciiTheme="minorHAnsi" w:eastAsiaTheme="minorEastAsia" w:hAnsiTheme="minorHAnsi" w:cstheme="minorBidi"/>
      <w:sz w:val="22"/>
      <w:szCs w:val="22"/>
      <w:lang w:val="en-US"/>
    </w:rPr>
  </w:style>
  <w:style w:type="paragraph" w:styleId="Cuprins3">
    <w:name w:val="toc 3"/>
    <w:basedOn w:val="Normal"/>
    <w:next w:val="Normal"/>
    <w:autoRedefine/>
    <w:uiPriority w:val="39"/>
    <w:unhideWhenUsed/>
    <w:rsid w:val="00B36BD9"/>
    <w:pPr>
      <w:tabs>
        <w:tab w:val="right" w:leader="dot" w:pos="9350"/>
      </w:tabs>
      <w:spacing w:after="100" w:line="276" w:lineRule="auto"/>
      <w:ind w:left="440"/>
      <w:jc w:val="both"/>
    </w:pPr>
    <w:rPr>
      <w:rFonts w:eastAsiaTheme="minorEastAsia"/>
      <w:noProof/>
    </w:rPr>
  </w:style>
  <w:style w:type="character" w:styleId="Textsubstituent">
    <w:name w:val="Placeholder Text"/>
    <w:basedOn w:val="Fontdeparagrafimplicit"/>
    <w:uiPriority w:val="99"/>
    <w:semiHidden/>
    <w:rsid w:val="005449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itate.ub.ro" TargetMode="Externa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o.wikipedia.org/wiki/Presiun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7</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UNIVERSITATEA „VASILE ALECSANDRI” DIN BACĂU</vt:lpstr>
    </vt:vector>
  </TitlesOfParts>
  <Company/>
  <LinksUpToDate>false</LinksUpToDate>
  <CharactersWithSpaces>12260</CharactersWithSpaces>
  <SharedDoc>false</SharedDoc>
  <HLinks>
    <vt:vector size="12" baseType="variant">
      <vt:variant>
        <vt:i4>1704000</vt:i4>
      </vt:variant>
      <vt:variant>
        <vt:i4>6</vt:i4>
      </vt:variant>
      <vt:variant>
        <vt:i4>0</vt:i4>
      </vt:variant>
      <vt:variant>
        <vt:i4>5</vt:i4>
      </vt:variant>
      <vt:variant>
        <vt:lpwstr>http://ro.wikipedia.org/wiki/Presiune</vt:lpwstr>
      </vt:variant>
      <vt:variant>
        <vt:lpwstr/>
      </vt:variant>
      <vt:variant>
        <vt:i4>3473512</vt:i4>
      </vt:variant>
      <vt:variant>
        <vt:i4>0</vt:i4>
      </vt:variant>
      <vt:variant>
        <vt:i4>0</vt:i4>
      </vt:variant>
      <vt:variant>
        <vt:i4>5</vt:i4>
      </vt:variant>
      <vt:variant>
        <vt:lpwstr>http://www.calitate.ub.ro/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„VASILE ALECSANDRI” DIN BACĂU</dc:title>
  <dc:creator>Mirela Panaite</dc:creator>
  <cp:lastModifiedBy>Prof.Univ.Dr.Ing. Mosnegutu Emilian</cp:lastModifiedBy>
  <cp:revision>6</cp:revision>
  <cp:lastPrinted>2022-04-04T09:53:00Z</cp:lastPrinted>
  <dcterms:created xsi:type="dcterms:W3CDTF">2022-04-04T06:48:00Z</dcterms:created>
  <dcterms:modified xsi:type="dcterms:W3CDTF">2025-05-05T12:22:00Z</dcterms:modified>
</cp:coreProperties>
</file>