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D951FD" w:rsidRPr="00D951FD" w:rsidTr="00D951FD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7A2F4984" wp14:editId="6808A1C5">
                  <wp:extent cx="1293495" cy="1120140"/>
                  <wp:effectExtent l="0" t="0" r="1905" b="3810"/>
                  <wp:docPr id="1" name="Picture 1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D951FD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7F3BA8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D951FD">
              <w:rPr>
                <w:rFonts w:eastAsia="Calibri" w:cs="Times New Roman"/>
                <w:sz w:val="20"/>
                <w:szCs w:val="20"/>
              </w:rPr>
              <w:t xml:space="preserve">MINISTERUL EDUCAŢIEI NAȚIONALE </w:t>
            </w: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D951FD">
              <w:rPr>
                <w:rFonts w:eastAsia="Calibri" w:cs="Times New Roman"/>
                <w:sz w:val="20"/>
                <w:szCs w:val="20"/>
              </w:rPr>
              <w:t>ŞI CERCETĂRII ŞTIINŢIFICE</w:t>
            </w: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D951FD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D951FD" w:rsidRPr="00D951FD" w:rsidRDefault="00D951FD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D951FD" w:rsidRPr="00D951FD" w:rsidRDefault="00D951FD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D951FD" w:rsidRPr="00D951FD" w:rsidRDefault="004026D5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7" w:history="1">
              <w:r w:rsidR="00D951FD"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D951FD" w:rsidRPr="00D951FD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8" w:history="1">
              <w:r w:rsidR="00D951FD"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03243662" wp14:editId="556A325D">
                  <wp:extent cx="1515745" cy="502285"/>
                  <wp:effectExtent l="0" t="0" r="825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1F46F098" wp14:editId="36CC9332">
                  <wp:extent cx="683895" cy="617855"/>
                  <wp:effectExtent l="0" t="0" r="190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0E3" w:rsidRDefault="00FD10E3"/>
    <w:p w:rsidR="009A3D92" w:rsidRDefault="009A3D92"/>
    <w:p w:rsidR="009A3D92" w:rsidRDefault="009A3D92"/>
    <w:p w:rsidR="00156748" w:rsidRDefault="00156748" w:rsidP="009A3D92">
      <w:pPr>
        <w:jc w:val="center"/>
      </w:pPr>
    </w:p>
    <w:p w:rsidR="00156748" w:rsidRDefault="00156748" w:rsidP="009A3D92">
      <w:pPr>
        <w:jc w:val="center"/>
      </w:pPr>
    </w:p>
    <w:p w:rsidR="009A3D92" w:rsidRPr="004026D5" w:rsidRDefault="004026D5" w:rsidP="004026D5">
      <w:pPr>
        <w:ind w:firstLine="708"/>
        <w:jc w:val="center"/>
        <w:rPr>
          <w:b/>
          <w:szCs w:val="24"/>
        </w:rPr>
      </w:pPr>
      <w:r w:rsidRPr="004026D5">
        <w:rPr>
          <w:b/>
        </w:rPr>
        <w:t>Comunicat de presă</w:t>
      </w:r>
    </w:p>
    <w:p w:rsidR="00060B73" w:rsidRDefault="00060B73" w:rsidP="00060B73">
      <w:pPr>
        <w:jc w:val="both"/>
        <w:rPr>
          <w:szCs w:val="24"/>
        </w:rPr>
      </w:pPr>
    </w:p>
    <w:p w:rsidR="00060B73" w:rsidRDefault="00A116A5" w:rsidP="00A116A5">
      <w:pPr>
        <w:pStyle w:val="ListParagraph"/>
        <w:numPr>
          <w:ilvl w:val="0"/>
          <w:numId w:val="2"/>
        </w:numPr>
        <w:spacing w:after="200"/>
        <w:jc w:val="both"/>
        <w:rPr>
          <w:szCs w:val="24"/>
        </w:rPr>
      </w:pPr>
      <w:r>
        <w:rPr>
          <w:szCs w:val="24"/>
        </w:rPr>
        <w:t>Universitatea „Vasile Alecsandri” din Bacău aprobă</w:t>
      </w:r>
      <w:r w:rsidR="005D4E5E">
        <w:rPr>
          <w:szCs w:val="24"/>
        </w:rPr>
        <w:t>,</w:t>
      </w:r>
      <w:r>
        <w:rPr>
          <w:szCs w:val="24"/>
        </w:rPr>
        <w:t xml:space="preserve"> </w:t>
      </w:r>
      <w:r w:rsidR="00E40726">
        <w:rPr>
          <w:szCs w:val="24"/>
        </w:rPr>
        <w:t>semestrial</w:t>
      </w:r>
      <w:r w:rsidR="005D4E5E">
        <w:rPr>
          <w:szCs w:val="24"/>
        </w:rPr>
        <w:t>,</w:t>
      </w:r>
      <w:r w:rsidR="00E40726">
        <w:rPr>
          <w:szCs w:val="24"/>
        </w:rPr>
        <w:t xml:space="preserve"> </w:t>
      </w:r>
      <w:r>
        <w:rPr>
          <w:szCs w:val="24"/>
        </w:rPr>
        <w:t>burse din venituri proprii</w:t>
      </w:r>
      <w:r w:rsidR="009C2332">
        <w:rPr>
          <w:szCs w:val="24"/>
        </w:rPr>
        <w:t>,</w:t>
      </w:r>
      <w:r>
        <w:rPr>
          <w:szCs w:val="24"/>
        </w:rPr>
        <w:t xml:space="preserve"> </w:t>
      </w:r>
      <w:r w:rsidR="009C2332">
        <w:rPr>
          <w:szCs w:val="24"/>
        </w:rPr>
        <w:t xml:space="preserve">din care 25 </w:t>
      </w:r>
      <w:r>
        <w:rPr>
          <w:szCs w:val="24"/>
        </w:rPr>
        <w:t>pentru practică</w:t>
      </w:r>
      <w:r w:rsidR="00F819AB">
        <w:rPr>
          <w:szCs w:val="24"/>
        </w:rPr>
        <w:t>/formare/perfecționare</w:t>
      </w:r>
      <w:r w:rsidR="00E40726">
        <w:rPr>
          <w:szCs w:val="24"/>
        </w:rPr>
        <w:t>. Pentru acest tip</w:t>
      </w:r>
      <w:r>
        <w:rPr>
          <w:szCs w:val="24"/>
        </w:rPr>
        <w:t xml:space="preserve"> de bursă nu sunt încheiate con</w:t>
      </w:r>
      <w:r w:rsidR="00F95F77">
        <w:rPr>
          <w:szCs w:val="24"/>
        </w:rPr>
        <w:t>tracte specifice Codului Muncii</w:t>
      </w:r>
      <w:r w:rsidR="00296D18">
        <w:rPr>
          <w:szCs w:val="24"/>
        </w:rPr>
        <w:t>. În anul universitar 2014-2015, 129 de studenți au benefic</w:t>
      </w:r>
      <w:r w:rsidR="00B93035">
        <w:rPr>
          <w:szCs w:val="24"/>
        </w:rPr>
        <w:t>iat de burse din venituri propr</w:t>
      </w:r>
      <w:r w:rsidR="00296D18">
        <w:rPr>
          <w:szCs w:val="24"/>
        </w:rPr>
        <w:t>ii</w:t>
      </w:r>
      <w:r w:rsidR="00F95F77">
        <w:rPr>
          <w:szCs w:val="24"/>
        </w:rPr>
        <w:t>;</w:t>
      </w:r>
    </w:p>
    <w:p w:rsidR="00F95F77" w:rsidRDefault="009C2332" w:rsidP="00A116A5">
      <w:pPr>
        <w:pStyle w:val="ListParagraph"/>
        <w:numPr>
          <w:ilvl w:val="0"/>
          <w:numId w:val="2"/>
        </w:numPr>
        <w:spacing w:after="200"/>
        <w:jc w:val="both"/>
        <w:rPr>
          <w:szCs w:val="24"/>
        </w:rPr>
      </w:pPr>
      <w:r>
        <w:rPr>
          <w:szCs w:val="24"/>
        </w:rPr>
        <w:t>Bursele pentru practică/formare/perfecționare</w:t>
      </w:r>
      <w:r w:rsidR="00F95F77">
        <w:rPr>
          <w:szCs w:val="24"/>
        </w:rPr>
        <w:t xml:space="preserve"> s</w:t>
      </w:r>
      <w:r w:rsidR="00BC72E9">
        <w:rPr>
          <w:szCs w:val="24"/>
        </w:rPr>
        <w:t>unt aprobate  pentru perioadele</w:t>
      </w:r>
      <w:r w:rsidR="00F95F77">
        <w:rPr>
          <w:szCs w:val="24"/>
        </w:rPr>
        <w:t xml:space="preserve"> din anul universitar când există activități specifice și la un volum mai mare decât în mod </w:t>
      </w:r>
      <w:r w:rsidR="00F819AB">
        <w:rPr>
          <w:szCs w:val="24"/>
        </w:rPr>
        <w:t>curent</w:t>
      </w:r>
      <w:r>
        <w:rPr>
          <w:szCs w:val="24"/>
        </w:rPr>
        <w:t xml:space="preserve"> la diferite departamente și servicii ale Universității</w:t>
      </w:r>
      <w:r w:rsidR="00F95F77">
        <w:rPr>
          <w:szCs w:val="24"/>
        </w:rPr>
        <w:t>;</w:t>
      </w:r>
    </w:p>
    <w:p w:rsidR="0046412D" w:rsidRPr="00DE30EB" w:rsidRDefault="007E754C" w:rsidP="00DE30EB">
      <w:pPr>
        <w:pStyle w:val="ListParagraph"/>
        <w:numPr>
          <w:ilvl w:val="0"/>
          <w:numId w:val="2"/>
        </w:numPr>
        <w:spacing w:after="200"/>
        <w:jc w:val="both"/>
        <w:rPr>
          <w:szCs w:val="24"/>
        </w:rPr>
      </w:pPr>
      <w:r w:rsidRPr="00E50AB3">
        <w:rPr>
          <w:szCs w:val="24"/>
        </w:rPr>
        <w:t xml:space="preserve"> Co</w:t>
      </w:r>
      <w:r w:rsidR="00BC72E9">
        <w:rPr>
          <w:szCs w:val="24"/>
        </w:rPr>
        <w:t>nsiliul de Administrație analizează</w:t>
      </w:r>
      <w:r w:rsidR="005D4E5E">
        <w:rPr>
          <w:szCs w:val="24"/>
        </w:rPr>
        <w:t>,</w:t>
      </w:r>
      <w:r w:rsidR="009E168F">
        <w:rPr>
          <w:szCs w:val="24"/>
        </w:rPr>
        <w:t xml:space="preserve"> </w:t>
      </w:r>
      <w:r w:rsidR="00B734CE">
        <w:rPr>
          <w:szCs w:val="24"/>
        </w:rPr>
        <w:t>semestrial</w:t>
      </w:r>
      <w:r w:rsidR="005D4E5E">
        <w:rPr>
          <w:szCs w:val="24"/>
        </w:rPr>
        <w:t>,</w:t>
      </w:r>
      <w:r w:rsidR="009E168F">
        <w:rPr>
          <w:szCs w:val="24"/>
        </w:rPr>
        <w:t xml:space="preserve"> </w:t>
      </w:r>
      <w:r w:rsidR="00B734CE">
        <w:rPr>
          <w:szCs w:val="24"/>
        </w:rPr>
        <w:t xml:space="preserve">situația </w:t>
      </w:r>
      <w:r w:rsidR="009E168F">
        <w:rPr>
          <w:szCs w:val="24"/>
        </w:rPr>
        <w:t>privind bursele ca</w:t>
      </w:r>
      <w:r w:rsidR="00BC72E9">
        <w:rPr>
          <w:szCs w:val="24"/>
        </w:rPr>
        <w:t xml:space="preserve">re se acordă pe servicii și departamente. </w:t>
      </w:r>
      <w:r w:rsidR="0046412D">
        <w:rPr>
          <w:szCs w:val="24"/>
        </w:rPr>
        <w:t xml:space="preserve">Pentru semestrul al II-lea </w:t>
      </w:r>
      <w:r w:rsidR="00E40726">
        <w:rPr>
          <w:szCs w:val="24"/>
        </w:rPr>
        <w:t xml:space="preserve">al anului universitar 2015-2016 </w:t>
      </w:r>
      <w:r w:rsidR="0046412D">
        <w:rPr>
          <w:szCs w:val="24"/>
        </w:rPr>
        <w:t xml:space="preserve">au fost aprobate 25 </w:t>
      </w:r>
      <w:r w:rsidR="00A45294">
        <w:rPr>
          <w:szCs w:val="24"/>
        </w:rPr>
        <w:t>de burse</w:t>
      </w:r>
      <w:r w:rsidR="00426521">
        <w:rPr>
          <w:szCs w:val="24"/>
        </w:rPr>
        <w:t xml:space="preserve"> pentru practică/formare/perfecționare. La secretariatele </w:t>
      </w:r>
      <w:r w:rsidR="00A45294">
        <w:rPr>
          <w:szCs w:val="24"/>
        </w:rPr>
        <w:t xml:space="preserve">Facultăților de </w:t>
      </w:r>
      <w:r w:rsidR="00426521">
        <w:rPr>
          <w:szCs w:val="24"/>
        </w:rPr>
        <w:t xml:space="preserve">Litere, Științe, Științe Economice, Departamentul pentru Pregătirea Personalului Didactic și </w:t>
      </w:r>
      <w:r w:rsidR="00E40726">
        <w:rPr>
          <w:szCs w:val="24"/>
        </w:rPr>
        <w:t xml:space="preserve">Biroul de </w:t>
      </w:r>
      <w:r w:rsidR="00426521">
        <w:rPr>
          <w:szCs w:val="24"/>
        </w:rPr>
        <w:t>Relații Internaționale</w:t>
      </w:r>
      <w:r w:rsidR="00E40726">
        <w:rPr>
          <w:szCs w:val="24"/>
        </w:rPr>
        <w:t xml:space="preserve"> și Programe Comunitare</w:t>
      </w:r>
      <w:r w:rsidR="00426521">
        <w:rPr>
          <w:szCs w:val="24"/>
        </w:rPr>
        <w:t xml:space="preserve"> nu au </w:t>
      </w:r>
      <w:r w:rsidR="00E40726">
        <w:rPr>
          <w:szCs w:val="24"/>
        </w:rPr>
        <w:t xml:space="preserve">mai </w:t>
      </w:r>
      <w:r w:rsidR="00426521">
        <w:rPr>
          <w:szCs w:val="24"/>
        </w:rPr>
        <w:t xml:space="preserve">fost aprobate </w:t>
      </w:r>
      <w:r w:rsidR="00E40726">
        <w:rPr>
          <w:szCs w:val="24"/>
        </w:rPr>
        <w:t xml:space="preserve">astfel de </w:t>
      </w:r>
      <w:r w:rsidR="00426521">
        <w:rPr>
          <w:szCs w:val="24"/>
        </w:rPr>
        <w:t>burse</w:t>
      </w:r>
      <w:r w:rsidR="00E40726">
        <w:rPr>
          <w:szCs w:val="24"/>
        </w:rPr>
        <w:t>,</w:t>
      </w:r>
      <w:r w:rsidR="00426521">
        <w:rPr>
          <w:szCs w:val="24"/>
        </w:rPr>
        <w:t xml:space="preserve"> pentru semestrul al II-lea al anului universitar 2015-2016</w:t>
      </w:r>
      <w:r w:rsidR="00E40726">
        <w:rPr>
          <w:szCs w:val="24"/>
        </w:rPr>
        <w:t>, nemaifiind justificate</w:t>
      </w:r>
      <w:r w:rsidR="00426521">
        <w:rPr>
          <w:szCs w:val="24"/>
        </w:rPr>
        <w:t>, în schimb</w:t>
      </w:r>
      <w:r w:rsidR="00E40726">
        <w:rPr>
          <w:szCs w:val="24"/>
        </w:rPr>
        <w:t>,</w:t>
      </w:r>
      <w:r w:rsidR="00426521">
        <w:rPr>
          <w:szCs w:val="24"/>
        </w:rPr>
        <w:t xml:space="preserve"> s-au aprobat 2 burse </w:t>
      </w:r>
      <w:r w:rsidR="00A45294">
        <w:rPr>
          <w:szCs w:val="24"/>
        </w:rPr>
        <w:t xml:space="preserve">pentru Postul Academic TV și </w:t>
      </w:r>
      <w:r w:rsidR="00E40726">
        <w:rPr>
          <w:szCs w:val="24"/>
        </w:rPr>
        <w:t xml:space="preserve">s-a suplimentat cu </w:t>
      </w:r>
      <w:r w:rsidR="00A45294">
        <w:rPr>
          <w:szCs w:val="24"/>
        </w:rPr>
        <w:t>1 bursă la</w:t>
      </w:r>
      <w:r w:rsidR="00E40726">
        <w:rPr>
          <w:szCs w:val="24"/>
        </w:rPr>
        <w:t xml:space="preserve"> serviciul </w:t>
      </w:r>
      <w:r w:rsidR="00A45294">
        <w:rPr>
          <w:szCs w:val="24"/>
        </w:rPr>
        <w:t xml:space="preserve"> B</w:t>
      </w:r>
      <w:r w:rsidR="00E40726">
        <w:rPr>
          <w:szCs w:val="24"/>
        </w:rPr>
        <w:t>ibliotecă.</w:t>
      </w:r>
      <w:r w:rsidR="00426521">
        <w:rPr>
          <w:szCs w:val="24"/>
        </w:rPr>
        <w:t xml:space="preserve"> </w:t>
      </w:r>
      <w:r w:rsidR="009C2332">
        <w:rPr>
          <w:szCs w:val="24"/>
        </w:rPr>
        <w:t>Celelalte burse, până la 25, sunt la Restaurantul Universității</w:t>
      </w:r>
      <w:r w:rsidR="00DE30EB">
        <w:rPr>
          <w:szCs w:val="24"/>
        </w:rPr>
        <w:t>, Bibliotecă,</w:t>
      </w:r>
      <w:r w:rsidR="00296D18">
        <w:rPr>
          <w:szCs w:val="24"/>
        </w:rPr>
        <w:t xml:space="preserve"> Departamentul de Consiliere Profesională, Alumni,</w:t>
      </w:r>
      <w:r w:rsidR="00DE30EB">
        <w:rPr>
          <w:szCs w:val="24"/>
        </w:rPr>
        <w:t xml:space="preserve"> Prorectorat și Postul de Radio. </w:t>
      </w:r>
      <w:r w:rsidR="00426521" w:rsidRPr="00DE30EB">
        <w:rPr>
          <w:szCs w:val="24"/>
        </w:rPr>
        <w:t>Studenții pot opta pentru aceste burse.</w:t>
      </w:r>
    </w:p>
    <w:p w:rsidR="00060B73" w:rsidRDefault="00060B73" w:rsidP="00687D4D">
      <w:pPr>
        <w:spacing w:line="360" w:lineRule="auto"/>
        <w:ind w:firstLine="708"/>
        <w:jc w:val="right"/>
        <w:rPr>
          <w:szCs w:val="24"/>
        </w:rPr>
      </w:pPr>
    </w:p>
    <w:p w:rsidR="00060B73" w:rsidRDefault="00060B73" w:rsidP="00687D4D">
      <w:pPr>
        <w:spacing w:line="360" w:lineRule="auto"/>
        <w:ind w:firstLine="708"/>
        <w:jc w:val="right"/>
        <w:rPr>
          <w:szCs w:val="24"/>
        </w:rPr>
      </w:pPr>
    </w:p>
    <w:p w:rsidR="00687D4D" w:rsidRDefault="00687D4D" w:rsidP="00687D4D">
      <w:pPr>
        <w:spacing w:line="360" w:lineRule="auto"/>
        <w:ind w:firstLine="708"/>
        <w:jc w:val="right"/>
        <w:rPr>
          <w:rFonts w:cs="Times New Roman"/>
          <w:b/>
          <w:szCs w:val="24"/>
        </w:rPr>
      </w:pPr>
      <w:r w:rsidRPr="00687D4D">
        <w:rPr>
          <w:rFonts w:cs="Times New Roman"/>
          <w:b/>
          <w:szCs w:val="24"/>
        </w:rPr>
        <w:t xml:space="preserve">Prorector cu </w:t>
      </w:r>
      <w:r w:rsidR="00C32A52">
        <w:rPr>
          <w:rFonts w:cs="Times New Roman"/>
          <w:b/>
          <w:szCs w:val="24"/>
        </w:rPr>
        <w:t>etica și imaginea universității</w:t>
      </w:r>
    </w:p>
    <w:p w:rsidR="004026D5" w:rsidRPr="00687D4D" w:rsidRDefault="004026D5" w:rsidP="00687D4D">
      <w:pPr>
        <w:spacing w:line="360" w:lineRule="auto"/>
        <w:ind w:firstLine="708"/>
        <w:jc w:val="righ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Conf. univ. dr. Cristina CÎRTIȚĂ-BUZOIANU</w:t>
      </w:r>
    </w:p>
    <w:p w:rsidR="009348C8" w:rsidRPr="00687D4D" w:rsidRDefault="009348C8" w:rsidP="009A3D92">
      <w:pPr>
        <w:spacing w:line="360" w:lineRule="auto"/>
        <w:ind w:firstLine="708"/>
        <w:jc w:val="both"/>
        <w:rPr>
          <w:b/>
          <w:szCs w:val="24"/>
        </w:rPr>
      </w:pPr>
    </w:p>
    <w:p w:rsidR="009A3D92" w:rsidRDefault="009A3D92" w:rsidP="009A3D92">
      <w:pPr>
        <w:spacing w:line="360" w:lineRule="auto"/>
        <w:ind w:firstLine="708"/>
        <w:jc w:val="both"/>
        <w:rPr>
          <w:color w:val="FF0000"/>
          <w:sz w:val="22"/>
        </w:rPr>
      </w:pPr>
    </w:p>
    <w:p w:rsidR="009A3D92" w:rsidRDefault="009A3D92">
      <w:bookmarkStart w:id="0" w:name="_GoBack"/>
      <w:bookmarkEnd w:id="0"/>
    </w:p>
    <w:sectPr w:rsidR="009A3D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1C45"/>
    <w:multiLevelType w:val="hybridMultilevel"/>
    <w:tmpl w:val="57E202A6"/>
    <w:lvl w:ilvl="0" w:tplc="0418000F">
      <w:start w:val="1"/>
      <w:numFmt w:val="decimal"/>
      <w:lvlText w:val="%1."/>
      <w:lvlJc w:val="left"/>
      <w:pPr>
        <w:ind w:left="1428" w:hanging="360"/>
      </w:pPr>
    </w:lvl>
    <w:lvl w:ilvl="1" w:tplc="04180019" w:tentative="1">
      <w:start w:val="1"/>
      <w:numFmt w:val="lowerLetter"/>
      <w:lvlText w:val="%2."/>
      <w:lvlJc w:val="left"/>
      <w:pPr>
        <w:ind w:left="2148" w:hanging="360"/>
      </w:pPr>
    </w:lvl>
    <w:lvl w:ilvl="2" w:tplc="0418001B" w:tentative="1">
      <w:start w:val="1"/>
      <w:numFmt w:val="lowerRoman"/>
      <w:lvlText w:val="%3."/>
      <w:lvlJc w:val="right"/>
      <w:pPr>
        <w:ind w:left="2868" w:hanging="180"/>
      </w:pPr>
    </w:lvl>
    <w:lvl w:ilvl="3" w:tplc="0418000F" w:tentative="1">
      <w:start w:val="1"/>
      <w:numFmt w:val="decimal"/>
      <w:lvlText w:val="%4."/>
      <w:lvlJc w:val="left"/>
      <w:pPr>
        <w:ind w:left="3588" w:hanging="360"/>
      </w:pPr>
    </w:lvl>
    <w:lvl w:ilvl="4" w:tplc="04180019" w:tentative="1">
      <w:start w:val="1"/>
      <w:numFmt w:val="lowerLetter"/>
      <w:lvlText w:val="%5."/>
      <w:lvlJc w:val="left"/>
      <w:pPr>
        <w:ind w:left="4308" w:hanging="360"/>
      </w:pPr>
    </w:lvl>
    <w:lvl w:ilvl="5" w:tplc="0418001B" w:tentative="1">
      <w:start w:val="1"/>
      <w:numFmt w:val="lowerRoman"/>
      <w:lvlText w:val="%6."/>
      <w:lvlJc w:val="right"/>
      <w:pPr>
        <w:ind w:left="5028" w:hanging="180"/>
      </w:pPr>
    </w:lvl>
    <w:lvl w:ilvl="6" w:tplc="0418000F" w:tentative="1">
      <w:start w:val="1"/>
      <w:numFmt w:val="decimal"/>
      <w:lvlText w:val="%7."/>
      <w:lvlJc w:val="left"/>
      <w:pPr>
        <w:ind w:left="5748" w:hanging="360"/>
      </w:pPr>
    </w:lvl>
    <w:lvl w:ilvl="7" w:tplc="04180019" w:tentative="1">
      <w:start w:val="1"/>
      <w:numFmt w:val="lowerLetter"/>
      <w:lvlText w:val="%8."/>
      <w:lvlJc w:val="left"/>
      <w:pPr>
        <w:ind w:left="6468" w:hanging="360"/>
      </w:pPr>
    </w:lvl>
    <w:lvl w:ilvl="8" w:tplc="0418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870635E"/>
    <w:multiLevelType w:val="hybridMultilevel"/>
    <w:tmpl w:val="24AE7CB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1FD"/>
    <w:rsid w:val="000247B5"/>
    <w:rsid w:val="00026A64"/>
    <w:rsid w:val="000362B7"/>
    <w:rsid w:val="00043CC5"/>
    <w:rsid w:val="000473D5"/>
    <w:rsid w:val="000536F2"/>
    <w:rsid w:val="00056225"/>
    <w:rsid w:val="00056E36"/>
    <w:rsid w:val="00060B73"/>
    <w:rsid w:val="000673C6"/>
    <w:rsid w:val="00075A5A"/>
    <w:rsid w:val="00082220"/>
    <w:rsid w:val="00096F08"/>
    <w:rsid w:val="000D41B3"/>
    <w:rsid w:val="000D7470"/>
    <w:rsid w:val="000E3D29"/>
    <w:rsid w:val="00101BB1"/>
    <w:rsid w:val="00106F91"/>
    <w:rsid w:val="00123040"/>
    <w:rsid w:val="00141319"/>
    <w:rsid w:val="00143480"/>
    <w:rsid w:val="00151650"/>
    <w:rsid w:val="00156748"/>
    <w:rsid w:val="00163A5F"/>
    <w:rsid w:val="00167E4F"/>
    <w:rsid w:val="001729DC"/>
    <w:rsid w:val="0017306C"/>
    <w:rsid w:val="00173372"/>
    <w:rsid w:val="00173C95"/>
    <w:rsid w:val="00185833"/>
    <w:rsid w:val="0018737D"/>
    <w:rsid w:val="001912DF"/>
    <w:rsid w:val="001A1401"/>
    <w:rsid w:val="001B28DB"/>
    <w:rsid w:val="001B5557"/>
    <w:rsid w:val="001C03B4"/>
    <w:rsid w:val="001D24A4"/>
    <w:rsid w:val="001E0B30"/>
    <w:rsid w:val="001E23B6"/>
    <w:rsid w:val="001E3712"/>
    <w:rsid w:val="001F13E6"/>
    <w:rsid w:val="001F2648"/>
    <w:rsid w:val="00204DAD"/>
    <w:rsid w:val="0020665F"/>
    <w:rsid w:val="0021188F"/>
    <w:rsid w:val="00211B08"/>
    <w:rsid w:val="00212C24"/>
    <w:rsid w:val="002521F9"/>
    <w:rsid w:val="00264B89"/>
    <w:rsid w:val="002878C3"/>
    <w:rsid w:val="00296D18"/>
    <w:rsid w:val="002A4A39"/>
    <w:rsid w:val="002A5199"/>
    <w:rsid w:val="002B6DEB"/>
    <w:rsid w:val="002B76A7"/>
    <w:rsid w:val="002B7BFA"/>
    <w:rsid w:val="002C1DF5"/>
    <w:rsid w:val="002D479A"/>
    <w:rsid w:val="002E3830"/>
    <w:rsid w:val="002F40CD"/>
    <w:rsid w:val="002F5BA8"/>
    <w:rsid w:val="00306CEF"/>
    <w:rsid w:val="0034440F"/>
    <w:rsid w:val="003471F9"/>
    <w:rsid w:val="00351C67"/>
    <w:rsid w:val="00354537"/>
    <w:rsid w:val="003701C9"/>
    <w:rsid w:val="003A341A"/>
    <w:rsid w:val="003B1684"/>
    <w:rsid w:val="003B38E9"/>
    <w:rsid w:val="003B51ED"/>
    <w:rsid w:val="003C299B"/>
    <w:rsid w:val="003C7316"/>
    <w:rsid w:val="003D06F4"/>
    <w:rsid w:val="003D4100"/>
    <w:rsid w:val="003F10E4"/>
    <w:rsid w:val="003F3DA9"/>
    <w:rsid w:val="003F4AAA"/>
    <w:rsid w:val="004026D5"/>
    <w:rsid w:val="00411BA8"/>
    <w:rsid w:val="00423BA6"/>
    <w:rsid w:val="00426521"/>
    <w:rsid w:val="00445329"/>
    <w:rsid w:val="00445F60"/>
    <w:rsid w:val="00460D0A"/>
    <w:rsid w:val="00462422"/>
    <w:rsid w:val="00463230"/>
    <w:rsid w:val="00463DA4"/>
    <w:rsid w:val="0046412D"/>
    <w:rsid w:val="00480573"/>
    <w:rsid w:val="0048167D"/>
    <w:rsid w:val="00482C95"/>
    <w:rsid w:val="004918E7"/>
    <w:rsid w:val="004B4ED2"/>
    <w:rsid w:val="004B6A55"/>
    <w:rsid w:val="004D416A"/>
    <w:rsid w:val="004E3F1C"/>
    <w:rsid w:val="004E5E50"/>
    <w:rsid w:val="004E66F9"/>
    <w:rsid w:val="004E7025"/>
    <w:rsid w:val="004F1F4A"/>
    <w:rsid w:val="004F7884"/>
    <w:rsid w:val="00525605"/>
    <w:rsid w:val="00532EB9"/>
    <w:rsid w:val="00533551"/>
    <w:rsid w:val="0053389F"/>
    <w:rsid w:val="005341A7"/>
    <w:rsid w:val="00542276"/>
    <w:rsid w:val="00545CFB"/>
    <w:rsid w:val="0055029E"/>
    <w:rsid w:val="0055305E"/>
    <w:rsid w:val="00564451"/>
    <w:rsid w:val="00576DFC"/>
    <w:rsid w:val="00587478"/>
    <w:rsid w:val="005910F2"/>
    <w:rsid w:val="00592B78"/>
    <w:rsid w:val="00596473"/>
    <w:rsid w:val="005B26E1"/>
    <w:rsid w:val="005B2BBA"/>
    <w:rsid w:val="005C2AE4"/>
    <w:rsid w:val="005D3D85"/>
    <w:rsid w:val="005D4E5E"/>
    <w:rsid w:val="005E6E92"/>
    <w:rsid w:val="00604425"/>
    <w:rsid w:val="00607C37"/>
    <w:rsid w:val="0062154C"/>
    <w:rsid w:val="00623764"/>
    <w:rsid w:val="00624BF8"/>
    <w:rsid w:val="0063082B"/>
    <w:rsid w:val="00637864"/>
    <w:rsid w:val="00644A92"/>
    <w:rsid w:val="00646417"/>
    <w:rsid w:val="00661076"/>
    <w:rsid w:val="0066264D"/>
    <w:rsid w:val="0066576B"/>
    <w:rsid w:val="00670DC6"/>
    <w:rsid w:val="00671978"/>
    <w:rsid w:val="00684332"/>
    <w:rsid w:val="00687D4D"/>
    <w:rsid w:val="0069361D"/>
    <w:rsid w:val="00693B70"/>
    <w:rsid w:val="00694DFD"/>
    <w:rsid w:val="006A6570"/>
    <w:rsid w:val="006C16AA"/>
    <w:rsid w:val="006C3C6F"/>
    <w:rsid w:val="006D7EA6"/>
    <w:rsid w:val="006F175C"/>
    <w:rsid w:val="006F2817"/>
    <w:rsid w:val="00710430"/>
    <w:rsid w:val="00721AE5"/>
    <w:rsid w:val="0072239D"/>
    <w:rsid w:val="00727486"/>
    <w:rsid w:val="00731D6D"/>
    <w:rsid w:val="00736A55"/>
    <w:rsid w:val="00742E46"/>
    <w:rsid w:val="00747383"/>
    <w:rsid w:val="00751C3C"/>
    <w:rsid w:val="0078003D"/>
    <w:rsid w:val="00781D9A"/>
    <w:rsid w:val="00782009"/>
    <w:rsid w:val="00784957"/>
    <w:rsid w:val="007918DD"/>
    <w:rsid w:val="007B16C8"/>
    <w:rsid w:val="007E5BAF"/>
    <w:rsid w:val="007E754C"/>
    <w:rsid w:val="007E7963"/>
    <w:rsid w:val="007F17CC"/>
    <w:rsid w:val="007F3BA8"/>
    <w:rsid w:val="007F6B15"/>
    <w:rsid w:val="007F7FB7"/>
    <w:rsid w:val="008114FE"/>
    <w:rsid w:val="0081581E"/>
    <w:rsid w:val="0082363D"/>
    <w:rsid w:val="008317DE"/>
    <w:rsid w:val="008356A8"/>
    <w:rsid w:val="00841A50"/>
    <w:rsid w:val="00847EF9"/>
    <w:rsid w:val="00851E93"/>
    <w:rsid w:val="00853277"/>
    <w:rsid w:val="00855FCB"/>
    <w:rsid w:val="0085634C"/>
    <w:rsid w:val="00860804"/>
    <w:rsid w:val="00862119"/>
    <w:rsid w:val="008635F1"/>
    <w:rsid w:val="008748C2"/>
    <w:rsid w:val="00885717"/>
    <w:rsid w:val="008A76AD"/>
    <w:rsid w:val="008C5D91"/>
    <w:rsid w:val="008C6A30"/>
    <w:rsid w:val="008D3706"/>
    <w:rsid w:val="008D5D38"/>
    <w:rsid w:val="008E0338"/>
    <w:rsid w:val="008E25DF"/>
    <w:rsid w:val="008E2AEE"/>
    <w:rsid w:val="008F115B"/>
    <w:rsid w:val="00903BDA"/>
    <w:rsid w:val="009215D3"/>
    <w:rsid w:val="00921AF3"/>
    <w:rsid w:val="009264F8"/>
    <w:rsid w:val="00926C84"/>
    <w:rsid w:val="00926E3A"/>
    <w:rsid w:val="00931963"/>
    <w:rsid w:val="009348C8"/>
    <w:rsid w:val="0095435A"/>
    <w:rsid w:val="009844D5"/>
    <w:rsid w:val="00987628"/>
    <w:rsid w:val="0099162C"/>
    <w:rsid w:val="009A3D92"/>
    <w:rsid w:val="009B1ED2"/>
    <w:rsid w:val="009B7ABA"/>
    <w:rsid w:val="009C2332"/>
    <w:rsid w:val="009D132B"/>
    <w:rsid w:val="009E168F"/>
    <w:rsid w:val="009F3785"/>
    <w:rsid w:val="009F64FA"/>
    <w:rsid w:val="00A03AC4"/>
    <w:rsid w:val="00A116A5"/>
    <w:rsid w:val="00A32896"/>
    <w:rsid w:val="00A34006"/>
    <w:rsid w:val="00A36E51"/>
    <w:rsid w:val="00A4006F"/>
    <w:rsid w:val="00A42C63"/>
    <w:rsid w:val="00A45294"/>
    <w:rsid w:val="00A55C21"/>
    <w:rsid w:val="00A60A0B"/>
    <w:rsid w:val="00A65EF8"/>
    <w:rsid w:val="00A67F41"/>
    <w:rsid w:val="00A8790A"/>
    <w:rsid w:val="00AA76BF"/>
    <w:rsid w:val="00AC5980"/>
    <w:rsid w:val="00AC5AE4"/>
    <w:rsid w:val="00AD4249"/>
    <w:rsid w:val="00AE4089"/>
    <w:rsid w:val="00AE675A"/>
    <w:rsid w:val="00AF3E75"/>
    <w:rsid w:val="00B051C8"/>
    <w:rsid w:val="00B0660F"/>
    <w:rsid w:val="00B07CED"/>
    <w:rsid w:val="00B16E1A"/>
    <w:rsid w:val="00B171CC"/>
    <w:rsid w:val="00B45BDB"/>
    <w:rsid w:val="00B52F03"/>
    <w:rsid w:val="00B556FA"/>
    <w:rsid w:val="00B734CE"/>
    <w:rsid w:val="00B754BC"/>
    <w:rsid w:val="00B768B9"/>
    <w:rsid w:val="00B84919"/>
    <w:rsid w:val="00B93035"/>
    <w:rsid w:val="00B96430"/>
    <w:rsid w:val="00B964A5"/>
    <w:rsid w:val="00BC57C2"/>
    <w:rsid w:val="00BC72E9"/>
    <w:rsid w:val="00BF0CA3"/>
    <w:rsid w:val="00BF7530"/>
    <w:rsid w:val="00C02B97"/>
    <w:rsid w:val="00C114D7"/>
    <w:rsid w:val="00C14CC4"/>
    <w:rsid w:val="00C16DB5"/>
    <w:rsid w:val="00C1736B"/>
    <w:rsid w:val="00C31845"/>
    <w:rsid w:val="00C32A52"/>
    <w:rsid w:val="00C33B9F"/>
    <w:rsid w:val="00C525C9"/>
    <w:rsid w:val="00C52E3C"/>
    <w:rsid w:val="00C7745A"/>
    <w:rsid w:val="00C80FAE"/>
    <w:rsid w:val="00C82A90"/>
    <w:rsid w:val="00C84ABD"/>
    <w:rsid w:val="00CA2667"/>
    <w:rsid w:val="00CA6241"/>
    <w:rsid w:val="00CD3212"/>
    <w:rsid w:val="00CF0639"/>
    <w:rsid w:val="00CF2631"/>
    <w:rsid w:val="00CF7941"/>
    <w:rsid w:val="00D23345"/>
    <w:rsid w:val="00D25F3B"/>
    <w:rsid w:val="00D37002"/>
    <w:rsid w:val="00D405DC"/>
    <w:rsid w:val="00D450E1"/>
    <w:rsid w:val="00D4618F"/>
    <w:rsid w:val="00D51096"/>
    <w:rsid w:val="00D654E3"/>
    <w:rsid w:val="00D70A8E"/>
    <w:rsid w:val="00D72AB5"/>
    <w:rsid w:val="00D871EC"/>
    <w:rsid w:val="00D87F80"/>
    <w:rsid w:val="00D911DD"/>
    <w:rsid w:val="00D91B93"/>
    <w:rsid w:val="00D951FD"/>
    <w:rsid w:val="00DA2FE3"/>
    <w:rsid w:val="00DB2DAD"/>
    <w:rsid w:val="00DD092F"/>
    <w:rsid w:val="00DD2171"/>
    <w:rsid w:val="00DD7DB6"/>
    <w:rsid w:val="00DE277C"/>
    <w:rsid w:val="00DE30EB"/>
    <w:rsid w:val="00DF3A68"/>
    <w:rsid w:val="00DF6AF7"/>
    <w:rsid w:val="00E0661E"/>
    <w:rsid w:val="00E124AD"/>
    <w:rsid w:val="00E367AE"/>
    <w:rsid w:val="00E40726"/>
    <w:rsid w:val="00E40B7C"/>
    <w:rsid w:val="00E50AB3"/>
    <w:rsid w:val="00E5150A"/>
    <w:rsid w:val="00E51B0A"/>
    <w:rsid w:val="00E526F2"/>
    <w:rsid w:val="00E52CE1"/>
    <w:rsid w:val="00E802D3"/>
    <w:rsid w:val="00E961E4"/>
    <w:rsid w:val="00EB034E"/>
    <w:rsid w:val="00EB50E5"/>
    <w:rsid w:val="00EC1251"/>
    <w:rsid w:val="00ED588E"/>
    <w:rsid w:val="00EE78A0"/>
    <w:rsid w:val="00EF321C"/>
    <w:rsid w:val="00EF42A1"/>
    <w:rsid w:val="00F014EE"/>
    <w:rsid w:val="00F065E6"/>
    <w:rsid w:val="00F1262E"/>
    <w:rsid w:val="00F15973"/>
    <w:rsid w:val="00F16085"/>
    <w:rsid w:val="00F22EB7"/>
    <w:rsid w:val="00F35002"/>
    <w:rsid w:val="00F3786B"/>
    <w:rsid w:val="00F41E10"/>
    <w:rsid w:val="00F42093"/>
    <w:rsid w:val="00F469F4"/>
    <w:rsid w:val="00F507F8"/>
    <w:rsid w:val="00F65C0E"/>
    <w:rsid w:val="00F73B98"/>
    <w:rsid w:val="00F819AB"/>
    <w:rsid w:val="00F83304"/>
    <w:rsid w:val="00F86391"/>
    <w:rsid w:val="00F8677B"/>
    <w:rsid w:val="00F95F77"/>
    <w:rsid w:val="00F97225"/>
    <w:rsid w:val="00FA5927"/>
    <w:rsid w:val="00FA5DC6"/>
    <w:rsid w:val="00FA7F4F"/>
    <w:rsid w:val="00FB2168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1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54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1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54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ina\Desktop\Adevarul.ro\raspuns%20Adevarul%20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raspuns Adevarul 2</Template>
  <TotalTime>277</TotalTime>
  <Pages>1</Pages>
  <Words>270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19</cp:revision>
  <cp:lastPrinted>2016-02-19T07:40:00Z</cp:lastPrinted>
  <dcterms:created xsi:type="dcterms:W3CDTF">2016-02-17T10:12:00Z</dcterms:created>
  <dcterms:modified xsi:type="dcterms:W3CDTF">2016-02-19T15:06:00Z</dcterms:modified>
</cp:coreProperties>
</file>