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DCF" w:rsidRDefault="00E33DCF" w:rsidP="004E5310">
      <w:pPr>
        <w:pStyle w:val="NormalWeb"/>
        <w:shd w:val="clear" w:color="auto" w:fill="FFFFFF"/>
        <w:spacing w:before="0" w:beforeAutospacing="0" w:after="58" w:afterAutospacing="0" w:line="169" w:lineRule="atLeast"/>
        <w:ind w:firstLine="708"/>
        <w:jc w:val="both"/>
        <w:rPr>
          <w:color w:val="141823"/>
          <w:sz w:val="28"/>
          <w:szCs w:val="28"/>
        </w:rPr>
      </w:pPr>
    </w:p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E33DCF" w:rsidRPr="00E33DCF" w:rsidTr="00960DB3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E33DCF" w:rsidRPr="00E33DCF" w:rsidRDefault="00E33DCF" w:rsidP="00E33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8575" cy="112141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E33DCF" w:rsidRPr="00E33DCF" w:rsidRDefault="00E33DCF" w:rsidP="00E33DCF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</w:p>
          <w:p w:rsidR="00E33DCF" w:rsidRPr="00E33DCF" w:rsidRDefault="00E33DCF" w:rsidP="00E33DCF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33DC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ROMÂNIA</w:t>
            </w:r>
          </w:p>
          <w:p w:rsidR="00E33DCF" w:rsidRPr="00E33DCF" w:rsidRDefault="00E33DCF" w:rsidP="00E33DCF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E33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MINISTERUL EDUCAŢIEI NAȚIONALE ŞI CERCETĂRII ŞTIINŢIFICE</w:t>
            </w:r>
          </w:p>
          <w:p w:rsidR="00E33DCF" w:rsidRPr="00E33DCF" w:rsidRDefault="00E33DCF" w:rsidP="00E33DCF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DC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UNIVERSITATEA „VASILE ALECSANDRI” DIN BACĂU</w:t>
            </w:r>
          </w:p>
          <w:p w:rsidR="00E33DCF" w:rsidRPr="00E33DCF" w:rsidRDefault="00E33DCF" w:rsidP="00E33D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33DC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Calea Mărăşeşti, Nr. 157, Bacău 600115</w:t>
            </w:r>
          </w:p>
          <w:p w:rsidR="00E33DCF" w:rsidRPr="00E33DCF" w:rsidRDefault="00E33DCF" w:rsidP="00E33D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33DC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Tel. +40-234-542411, tel./fax +40-234-545753</w:t>
            </w:r>
          </w:p>
          <w:p w:rsidR="00E33DCF" w:rsidRPr="00E33DCF" w:rsidRDefault="00E33DCF" w:rsidP="00E33D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Pr="00E33DCF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www.ub.ro</w:t>
              </w:r>
            </w:hyperlink>
            <w:r w:rsidRPr="00E33DC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;  e-mail: </w:t>
            </w:r>
            <w:hyperlink r:id="rId7" w:history="1">
              <w:r w:rsidRPr="00E33DCF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E33DCF" w:rsidRPr="00E33DCF" w:rsidRDefault="00E33DCF" w:rsidP="00E33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1935" cy="5060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DCF" w:rsidRPr="00E33DCF" w:rsidRDefault="00E33DCF" w:rsidP="00E33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8975" cy="62166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DCF" w:rsidRDefault="00E33DCF" w:rsidP="004E5310">
      <w:pPr>
        <w:pStyle w:val="NormalWeb"/>
        <w:shd w:val="clear" w:color="auto" w:fill="FFFFFF"/>
        <w:spacing w:before="0" w:beforeAutospacing="0" w:after="58" w:afterAutospacing="0" w:line="169" w:lineRule="atLeast"/>
        <w:ind w:firstLine="708"/>
        <w:jc w:val="both"/>
        <w:rPr>
          <w:color w:val="141823"/>
          <w:sz w:val="28"/>
          <w:szCs w:val="28"/>
        </w:rPr>
      </w:pPr>
    </w:p>
    <w:p w:rsidR="00E33DCF" w:rsidRPr="00E33DCF" w:rsidRDefault="00E33DCF" w:rsidP="00E33DCF">
      <w:pPr>
        <w:pStyle w:val="NormalWeb"/>
        <w:shd w:val="clear" w:color="auto" w:fill="FFFFFF"/>
        <w:spacing w:before="0" w:beforeAutospacing="0" w:after="58" w:afterAutospacing="0" w:line="169" w:lineRule="atLeast"/>
        <w:ind w:firstLine="708"/>
        <w:jc w:val="center"/>
        <w:rPr>
          <w:b/>
          <w:color w:val="141823"/>
          <w:sz w:val="28"/>
          <w:szCs w:val="28"/>
        </w:rPr>
      </w:pPr>
    </w:p>
    <w:p w:rsidR="00E33DCF" w:rsidRPr="00E33DCF" w:rsidRDefault="00E33DCF" w:rsidP="00E33DCF">
      <w:pPr>
        <w:pStyle w:val="NormalWeb"/>
        <w:shd w:val="clear" w:color="auto" w:fill="FFFFFF"/>
        <w:spacing w:before="0" w:beforeAutospacing="0" w:after="58" w:afterAutospacing="0" w:line="169" w:lineRule="atLeast"/>
        <w:ind w:firstLine="708"/>
        <w:jc w:val="center"/>
        <w:rPr>
          <w:b/>
          <w:color w:val="141823"/>
          <w:sz w:val="28"/>
          <w:szCs w:val="28"/>
        </w:rPr>
      </w:pPr>
      <w:r w:rsidRPr="00E33DCF">
        <w:rPr>
          <w:b/>
          <w:color w:val="141823"/>
          <w:sz w:val="28"/>
          <w:szCs w:val="28"/>
        </w:rPr>
        <w:t>Proiectul social Împreună în buuria dăruirii, ediția a IX-a</w:t>
      </w:r>
    </w:p>
    <w:p w:rsidR="00E33DCF" w:rsidRDefault="00E33DCF" w:rsidP="00E33DCF">
      <w:pPr>
        <w:pStyle w:val="NormalWeb"/>
        <w:shd w:val="clear" w:color="auto" w:fill="FFFFFF"/>
        <w:spacing w:before="0" w:beforeAutospacing="0" w:after="58" w:afterAutospacing="0" w:line="169" w:lineRule="atLeast"/>
        <w:ind w:firstLine="708"/>
        <w:jc w:val="center"/>
        <w:rPr>
          <w:color w:val="141823"/>
          <w:sz w:val="28"/>
          <w:szCs w:val="28"/>
        </w:rPr>
      </w:pPr>
    </w:p>
    <w:p w:rsidR="00E33DCF" w:rsidRDefault="00E33DCF" w:rsidP="00E33DCF">
      <w:pPr>
        <w:pStyle w:val="NormalWeb"/>
        <w:shd w:val="clear" w:color="auto" w:fill="FFFFFF"/>
        <w:spacing w:before="0" w:beforeAutospacing="0" w:after="58" w:afterAutospacing="0" w:line="169" w:lineRule="atLeast"/>
        <w:ind w:firstLine="708"/>
        <w:jc w:val="center"/>
        <w:rPr>
          <w:color w:val="141823"/>
          <w:sz w:val="28"/>
          <w:szCs w:val="28"/>
        </w:rPr>
      </w:pPr>
      <w:r>
        <w:rPr>
          <w:color w:val="141823"/>
          <w:sz w:val="28"/>
          <w:szCs w:val="28"/>
        </w:rPr>
        <w:t>Comunicat de presă</w:t>
      </w:r>
    </w:p>
    <w:p w:rsidR="00E33DCF" w:rsidRDefault="00E33DCF" w:rsidP="00E33DCF">
      <w:pPr>
        <w:pStyle w:val="NormalWeb"/>
        <w:shd w:val="clear" w:color="auto" w:fill="FFFFFF"/>
        <w:spacing w:before="0" w:beforeAutospacing="0" w:after="58" w:afterAutospacing="0" w:line="169" w:lineRule="atLeast"/>
        <w:ind w:firstLine="708"/>
        <w:jc w:val="center"/>
        <w:rPr>
          <w:color w:val="141823"/>
          <w:sz w:val="28"/>
          <w:szCs w:val="28"/>
        </w:rPr>
      </w:pPr>
    </w:p>
    <w:p w:rsidR="004E5310" w:rsidRPr="00E33DCF" w:rsidRDefault="004E5310" w:rsidP="00E33DCF">
      <w:pPr>
        <w:pStyle w:val="NormalWeb"/>
        <w:shd w:val="clear" w:color="auto" w:fill="FFFFFF"/>
        <w:spacing w:before="0" w:beforeAutospacing="0" w:after="58" w:afterAutospacing="0" w:line="360" w:lineRule="auto"/>
        <w:ind w:firstLine="708"/>
        <w:jc w:val="both"/>
        <w:rPr>
          <w:color w:val="141823"/>
        </w:rPr>
      </w:pPr>
      <w:r w:rsidRPr="00E33DCF">
        <w:rPr>
          <w:color w:val="141823"/>
        </w:rPr>
        <w:t>În perioada 2-16 decembrie 2015 Departamentul de Consiliere Profesională d</w:t>
      </w:r>
      <w:r w:rsidR="00E12B6E" w:rsidRPr="00E33DCF">
        <w:rPr>
          <w:color w:val="141823"/>
        </w:rPr>
        <w:t>in</w:t>
      </w:r>
      <w:r w:rsidRPr="00E33DCF">
        <w:rPr>
          <w:color w:val="141823"/>
        </w:rPr>
        <w:t xml:space="preserve"> Universitatea ,,Vasile Alecsandri” din Bacău va desfășura o campanie umanitară sub titulatura „</w:t>
      </w:r>
      <w:r w:rsidRPr="00E33DCF">
        <w:rPr>
          <w:i/>
          <w:color w:val="141823"/>
        </w:rPr>
        <w:t>Împreună în bucuria dăruirii</w:t>
      </w:r>
      <w:r w:rsidR="00E33DCF">
        <w:rPr>
          <w:color w:val="141823"/>
        </w:rPr>
        <w:t>”</w:t>
      </w:r>
      <w:r w:rsidR="00A45617" w:rsidRPr="00E33DCF">
        <w:rPr>
          <w:color w:val="141823"/>
        </w:rPr>
        <w:t>,</w:t>
      </w:r>
      <w:r w:rsidR="00A45617" w:rsidRPr="00E33DCF">
        <w:rPr>
          <w:i/>
          <w:color w:val="141823"/>
        </w:rPr>
        <w:t xml:space="preserve"> </w:t>
      </w:r>
      <w:r w:rsidR="00A45617" w:rsidRPr="00E33DCF">
        <w:rPr>
          <w:color w:val="141823"/>
        </w:rPr>
        <w:t>proiect social aflat la a</w:t>
      </w:r>
      <w:r w:rsidRPr="00E33DCF">
        <w:rPr>
          <w:color w:val="141823"/>
        </w:rPr>
        <w:t xml:space="preserve"> –IX- a</w:t>
      </w:r>
      <w:r w:rsidR="00A45617" w:rsidRPr="00E33DCF">
        <w:rPr>
          <w:color w:val="141823"/>
        </w:rPr>
        <w:t xml:space="preserve"> ediție</w:t>
      </w:r>
      <w:r w:rsidRPr="00E33DCF">
        <w:rPr>
          <w:color w:val="141823"/>
        </w:rPr>
        <w:t xml:space="preserve">. Scopul vizat este strângerea de fonduri pentru întrajutorarea copiilor nevoiași din Bacău. </w:t>
      </w:r>
    </w:p>
    <w:p w:rsidR="004E5310" w:rsidRPr="00E33DCF" w:rsidRDefault="00E12B6E" w:rsidP="00E33DCF">
      <w:pPr>
        <w:pStyle w:val="NormalWeb"/>
        <w:shd w:val="clear" w:color="auto" w:fill="FFFFFF"/>
        <w:spacing w:before="58" w:beforeAutospacing="0" w:after="58" w:afterAutospacing="0" w:line="360" w:lineRule="auto"/>
        <w:ind w:firstLine="708"/>
        <w:jc w:val="both"/>
        <w:rPr>
          <w:color w:val="141823"/>
        </w:rPr>
      </w:pPr>
      <w:r w:rsidRPr="00E33DCF">
        <w:rPr>
          <w:color w:val="141823"/>
        </w:rPr>
        <w:t>În cadrul proiectului, studenții Universității (dar şi persoane din exterior  care au vrut să sprijine campania noastră) au realizat o serie de produse specifice sărbătorii Crăciunului: felicitări, produse handmade, quilling etc. Aceste produse vor fi comercializate la Arena Mall, sâmbătă (12.12.2015) și duminică (13.12.2015), în intervalul orar 18:00 – 20:</w:t>
      </w:r>
      <w:r w:rsidR="0060115A" w:rsidRPr="00E33DCF">
        <w:rPr>
          <w:color w:val="141823"/>
        </w:rPr>
        <w:t>00, de către studenții voluntari și reprezentanții Ligii studențești</w:t>
      </w:r>
      <w:r w:rsidR="007E4C6C" w:rsidRPr="00E33DCF">
        <w:rPr>
          <w:color w:val="141823"/>
        </w:rPr>
        <w:t xml:space="preserve"> (principalii parteneri ai proiectului)</w:t>
      </w:r>
      <w:r w:rsidR="0060115A" w:rsidRPr="00E33DCF">
        <w:rPr>
          <w:color w:val="141823"/>
        </w:rPr>
        <w:t>.</w:t>
      </w:r>
      <w:r w:rsidRPr="00E33DCF">
        <w:rPr>
          <w:color w:val="141823"/>
        </w:rPr>
        <w:t xml:space="preserve"> Cu acest prilej va avea loc și un</w:t>
      </w:r>
      <w:r w:rsidR="0060115A" w:rsidRPr="00E33DCF">
        <w:rPr>
          <w:color w:val="141823"/>
        </w:rPr>
        <w:t xml:space="preserve"> frumos program </w:t>
      </w:r>
      <w:r w:rsidRPr="00E33DCF">
        <w:rPr>
          <w:color w:val="141823"/>
        </w:rPr>
        <w:t xml:space="preserve"> artistic</w:t>
      </w:r>
      <w:r w:rsidR="0060115A" w:rsidRPr="00E33DCF">
        <w:rPr>
          <w:color w:val="141823"/>
        </w:rPr>
        <w:t>, cu multe colinde românești</w:t>
      </w:r>
      <w:r w:rsidR="00E33DCF" w:rsidRPr="00E33DCF">
        <w:rPr>
          <w:color w:val="141823"/>
        </w:rPr>
        <w:t>,</w:t>
      </w:r>
      <w:r w:rsidR="0060115A" w:rsidRPr="00E33DCF">
        <w:rPr>
          <w:color w:val="141823"/>
        </w:rPr>
        <w:t xml:space="preserve"> dar și din repertoriul internațional, </w:t>
      </w:r>
      <w:r w:rsidRPr="00E33DCF">
        <w:rPr>
          <w:color w:val="141823"/>
        </w:rPr>
        <w:t>susținut de echipa de voluntari ai Departamentului de Consiliere Profesională</w:t>
      </w:r>
      <w:r w:rsidR="0060115A" w:rsidRPr="00E33DCF">
        <w:rPr>
          <w:color w:val="141823"/>
        </w:rPr>
        <w:t>.</w:t>
      </w:r>
      <w:r w:rsidRPr="00E33DCF">
        <w:rPr>
          <w:color w:val="141823"/>
        </w:rPr>
        <w:t xml:space="preserve">  </w:t>
      </w:r>
      <w:r w:rsidR="004E5310" w:rsidRPr="00E33DCF">
        <w:rPr>
          <w:color w:val="141823"/>
        </w:rPr>
        <w:t xml:space="preserve">Fondurile colectate în urma vânzărilor vor fii distribuite </w:t>
      </w:r>
      <w:r w:rsidR="0060115A" w:rsidRPr="00E33DCF">
        <w:rPr>
          <w:color w:val="141823"/>
        </w:rPr>
        <w:t xml:space="preserve">unor copii nevoiași </w:t>
      </w:r>
      <w:r w:rsidR="00E33DCF" w:rsidRPr="00E33DCF">
        <w:rPr>
          <w:color w:val="141823"/>
        </w:rPr>
        <w:t>sub forma unor pachete</w:t>
      </w:r>
      <w:r w:rsidR="004E5310" w:rsidRPr="00E33DCF">
        <w:rPr>
          <w:color w:val="141823"/>
        </w:rPr>
        <w:t xml:space="preserve"> de Crăciun.</w:t>
      </w:r>
    </w:p>
    <w:p w:rsidR="00E33DCF" w:rsidRDefault="00E33DCF" w:rsidP="00E33DCF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33DCF" w:rsidRDefault="00E33DCF" w:rsidP="00E33DCF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33DCF" w:rsidRPr="00E33DCF" w:rsidRDefault="00E33DCF" w:rsidP="00E33DCF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33DCF">
        <w:rPr>
          <w:rFonts w:ascii="Times New Roman" w:eastAsia="Calibri" w:hAnsi="Times New Roman" w:cs="Times New Roman"/>
          <w:sz w:val="24"/>
          <w:szCs w:val="24"/>
          <w:lang w:eastAsia="en-US"/>
        </w:rPr>
        <w:t>Prorector cu etica şi imaginea universităţii,</w:t>
      </w:r>
    </w:p>
    <w:p w:rsidR="00E33DCF" w:rsidRPr="00E33DCF" w:rsidRDefault="00E33DCF" w:rsidP="00E33DCF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33DCF" w:rsidRPr="00E33DCF" w:rsidRDefault="00E33DCF" w:rsidP="00E33DCF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33DCF">
        <w:rPr>
          <w:rFonts w:ascii="Times New Roman" w:eastAsia="Calibri" w:hAnsi="Times New Roman" w:cs="Times New Roman"/>
          <w:sz w:val="24"/>
          <w:szCs w:val="24"/>
          <w:lang w:eastAsia="en-US"/>
        </w:rPr>
        <w:t>Conf. univ. dr. Cristina CÎRTIŢĂ-BUZOIANU</w:t>
      </w:r>
    </w:p>
    <w:p w:rsidR="00E33DCF" w:rsidRPr="00E33DCF" w:rsidRDefault="00E33DCF" w:rsidP="00E33DCF">
      <w:pPr>
        <w:tabs>
          <w:tab w:val="center" w:pos="2268"/>
          <w:tab w:val="center" w:pos="7371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9A1A98" w:rsidRPr="004E5310" w:rsidRDefault="009A1A98" w:rsidP="004E531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A1A98" w:rsidRPr="004E5310" w:rsidSect="00EB6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E5310"/>
    <w:rsid w:val="004E5310"/>
    <w:rsid w:val="005E406A"/>
    <w:rsid w:val="0060115A"/>
    <w:rsid w:val="007E4C6C"/>
    <w:rsid w:val="008A0AD7"/>
    <w:rsid w:val="009A1A98"/>
    <w:rsid w:val="00A45617"/>
    <w:rsid w:val="00E12B6E"/>
    <w:rsid w:val="00E33DCF"/>
    <w:rsid w:val="00EB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0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5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Doina</dc:creator>
  <cp:lastModifiedBy>Cristina</cp:lastModifiedBy>
  <cp:revision>3</cp:revision>
  <dcterms:created xsi:type="dcterms:W3CDTF">2015-12-08T07:12:00Z</dcterms:created>
  <dcterms:modified xsi:type="dcterms:W3CDTF">2015-12-08T07:32:00Z</dcterms:modified>
</cp:coreProperties>
</file>