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0" w:rsidRPr="00614F16" w:rsidRDefault="00DE2DF0" w:rsidP="00433817">
      <w:pPr>
        <w:tabs>
          <w:tab w:val="left" w:pos="709"/>
        </w:tabs>
        <w:spacing w:after="60" w:line="240" w:lineRule="auto"/>
        <w:ind w:left="720"/>
        <w:outlineLvl w:val="6"/>
        <w:rPr>
          <w:rFonts w:ascii="Times New Roman" w:hAnsi="Times New Roman"/>
          <w:b/>
          <w:sz w:val="24"/>
          <w:szCs w:val="24"/>
          <w:lang w:val="it-IT" w:eastAsia="ro-RO"/>
        </w:rPr>
      </w:pPr>
      <w:r w:rsidRPr="00614F16">
        <w:rPr>
          <w:rFonts w:ascii="Times New Roman" w:hAnsi="Times New Roman"/>
          <w:b/>
          <w:sz w:val="24"/>
          <w:szCs w:val="24"/>
          <w:lang w:val="it-IT" w:eastAsia="ro-RO"/>
        </w:rPr>
        <w:t xml:space="preserve">                                                  ROMÂNIA</w:t>
      </w:r>
    </w:p>
    <w:p w:rsidR="00DE2DF0" w:rsidRPr="00433817" w:rsidRDefault="00DE2DF0" w:rsidP="00433817">
      <w:pPr>
        <w:spacing w:after="6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s1026" type="#_x0000_t75" alt="Logo UB" style="position:absolute;left:0;text-align:left;margin-left:-53.25pt;margin-top:.1pt;width:108pt;height:99pt;z-index:-251658240;visibility:visible" wrapcoords="-150 0 -150 21436 21600 21436 21600 0 -150 0">
            <v:imagedata r:id="rId4" o:title=""/>
            <w10:wrap type="tight"/>
          </v:shape>
        </w:pict>
      </w:r>
      <w:r>
        <w:rPr>
          <w:noProof/>
          <w:lang w:val="en-US"/>
        </w:rPr>
        <w:pict>
          <v:shape id="Imagine 2" o:spid="_x0000_s1027" type="#_x0000_t75" style="position:absolute;left:0;text-align:left;margin-left:387pt;margin-top:.1pt;width:99pt;height:92.45pt;z-index:-251659264;visibility:visible" wrapcoords="-164 0 -164 21424 21600 21424 21600 0 -164 0">
            <v:imagedata r:id="rId5" o:title=""/>
            <w10:wrap type="tight"/>
          </v:shape>
        </w:pict>
      </w:r>
      <w:r w:rsidRPr="00614F16">
        <w:rPr>
          <w:rFonts w:ascii="Times New Roman" w:hAnsi="Times New Roman"/>
          <w:b/>
          <w:sz w:val="24"/>
          <w:szCs w:val="24"/>
          <w:lang w:val="it-IT"/>
        </w:rPr>
        <w:t>MINISTERUL EDUCAŢIEI NA</w:t>
      </w:r>
      <w:r w:rsidRPr="00433817">
        <w:rPr>
          <w:rFonts w:ascii="Times New Roman" w:hAnsi="Times New Roman"/>
          <w:b/>
          <w:sz w:val="24"/>
          <w:szCs w:val="24"/>
        </w:rPr>
        <w:t>ŢIONALE</w:t>
      </w:r>
    </w:p>
    <w:p w:rsidR="00DE2DF0" w:rsidRPr="00614F16" w:rsidRDefault="00DE2DF0" w:rsidP="00433817">
      <w:pPr>
        <w:tabs>
          <w:tab w:val="left" w:pos="709"/>
        </w:tabs>
        <w:spacing w:after="6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14F16">
        <w:rPr>
          <w:rFonts w:ascii="Times New Roman" w:hAnsi="Times New Roman"/>
          <w:b/>
          <w:sz w:val="24"/>
          <w:szCs w:val="24"/>
          <w:lang w:val="it-IT"/>
        </w:rPr>
        <w:t>UNIVERSITATEA "VASILE ALECSANDRI" DIN BACĂU</w:t>
      </w:r>
    </w:p>
    <w:p w:rsidR="00DE2DF0" w:rsidRPr="00614F16" w:rsidRDefault="00DE2DF0" w:rsidP="00433817">
      <w:pPr>
        <w:tabs>
          <w:tab w:val="left" w:pos="709"/>
        </w:tabs>
        <w:spacing w:after="60" w:line="240" w:lineRule="auto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w:r w:rsidRPr="00614F16">
        <w:rPr>
          <w:rFonts w:ascii="Times New Roman" w:hAnsi="Times New Roman"/>
          <w:sz w:val="24"/>
          <w:szCs w:val="24"/>
          <w:lang w:val="it-IT"/>
        </w:rPr>
        <w:t>Calea Mărăşeşti, Nr. 157, Bacău 600115</w:t>
      </w:r>
    </w:p>
    <w:p w:rsidR="00DE2DF0" w:rsidRPr="00433817" w:rsidRDefault="00DE2DF0" w:rsidP="00433817">
      <w:pPr>
        <w:tabs>
          <w:tab w:val="left" w:pos="709"/>
        </w:tabs>
        <w:spacing w:after="60" w:line="240" w:lineRule="auto"/>
        <w:ind w:left="720"/>
        <w:jc w:val="center"/>
        <w:rPr>
          <w:rFonts w:ascii="Times New Roman" w:hAnsi="Times New Roman"/>
          <w:sz w:val="24"/>
          <w:szCs w:val="24"/>
          <w:lang w:val="it-IT"/>
        </w:rPr>
      </w:pPr>
      <w:r w:rsidRPr="00433817">
        <w:rPr>
          <w:rFonts w:ascii="Times New Roman" w:hAnsi="Times New Roman"/>
          <w:sz w:val="24"/>
          <w:szCs w:val="24"/>
          <w:lang w:val="it-IT"/>
        </w:rPr>
        <w:t>Tel. ++40-234-542411, tel./fax ++40-234-545753</w:t>
      </w:r>
    </w:p>
    <w:p w:rsidR="00DE2DF0" w:rsidRPr="00433817" w:rsidRDefault="00DE2DF0" w:rsidP="00433817">
      <w:pPr>
        <w:tabs>
          <w:tab w:val="left" w:pos="709"/>
        </w:tabs>
        <w:spacing w:after="60" w:line="240" w:lineRule="auto"/>
        <w:ind w:left="720"/>
        <w:jc w:val="center"/>
        <w:rPr>
          <w:rFonts w:ascii="Times New Roman" w:hAnsi="Times New Roman"/>
          <w:sz w:val="20"/>
          <w:szCs w:val="20"/>
          <w:lang w:val="it-IT"/>
        </w:rPr>
      </w:pPr>
      <w:hyperlink r:id="rId6" w:history="1">
        <w:r w:rsidRPr="00433817">
          <w:rPr>
            <w:rFonts w:ascii="Times New Roman" w:hAnsi="Times New Roman"/>
            <w:color w:val="005FA9"/>
            <w:sz w:val="20"/>
            <w:szCs w:val="20"/>
            <w:lang w:val="it-IT"/>
          </w:rPr>
          <w:t>www.ub.ro</w:t>
        </w:r>
      </w:hyperlink>
      <w:r w:rsidRPr="00433817">
        <w:rPr>
          <w:rFonts w:ascii="Times New Roman" w:hAnsi="Times New Roman"/>
          <w:sz w:val="24"/>
          <w:szCs w:val="24"/>
          <w:lang w:val="it-IT"/>
        </w:rPr>
        <w:t xml:space="preserve">;  e-mail:  </w:t>
      </w:r>
      <w:hyperlink r:id="rId7" w:history="1">
        <w:r w:rsidRPr="00433817">
          <w:rPr>
            <w:rFonts w:ascii="Times New Roman" w:hAnsi="Times New Roman"/>
            <w:color w:val="005FA9"/>
            <w:sz w:val="20"/>
            <w:szCs w:val="20"/>
            <w:lang w:val="it-IT"/>
          </w:rPr>
          <w:t>rector@ub.ro</w:t>
        </w:r>
      </w:hyperlink>
    </w:p>
    <w:p w:rsidR="00DE2DF0" w:rsidRPr="00614F16" w:rsidRDefault="00DE2DF0" w:rsidP="00433817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E2DF0" w:rsidRPr="00614F16" w:rsidRDefault="00DE2DF0" w:rsidP="00433817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E2DF0" w:rsidRPr="00433817" w:rsidRDefault="00DE2DF0" w:rsidP="00433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3817">
        <w:rPr>
          <w:rFonts w:ascii="Times New Roman" w:hAnsi="Times New Roman"/>
          <w:b/>
          <w:sz w:val="24"/>
          <w:szCs w:val="24"/>
          <w:lang w:val="en-US"/>
        </w:rPr>
        <w:t>Comunicat de presă</w:t>
      </w:r>
    </w:p>
    <w:p w:rsidR="00DE2DF0" w:rsidRPr="00433817" w:rsidRDefault="00DE2DF0" w:rsidP="004338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E2DF0" w:rsidRPr="00614F16" w:rsidRDefault="00DE2DF0" w:rsidP="00614F1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14F16">
            <w:rPr>
              <w:rFonts w:ascii="Times New Roman" w:hAnsi="Times New Roman"/>
              <w:sz w:val="24"/>
              <w:szCs w:val="24"/>
              <w:lang w:val="en-US"/>
            </w:rPr>
            <w:t>Bac</w:t>
          </w:r>
          <w:r w:rsidRPr="00614F16">
            <w:rPr>
              <w:rFonts w:ascii="Times New Roman" w:hAnsi="Times New Roman"/>
              <w:sz w:val="24"/>
              <w:szCs w:val="24"/>
            </w:rPr>
            <w:t>ău</w:t>
          </w:r>
        </w:smartTag>
      </w:smartTag>
      <w:r w:rsidRPr="00614F16">
        <w:rPr>
          <w:rFonts w:ascii="Times New Roman" w:hAnsi="Times New Roman"/>
          <w:sz w:val="24"/>
          <w:szCs w:val="24"/>
        </w:rPr>
        <w:t>, 28.04.2013</w:t>
      </w:r>
    </w:p>
    <w:p w:rsidR="00DE2DF0" w:rsidRPr="00614F16" w:rsidRDefault="00DE2DF0" w:rsidP="00614F1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E2DF0" w:rsidRDefault="00DE2DF0" w:rsidP="001C42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3817">
        <w:rPr>
          <w:rFonts w:ascii="Times New Roman" w:hAnsi="Times New Roman"/>
          <w:sz w:val="20"/>
          <w:szCs w:val="20"/>
          <w:lang w:val="en-US"/>
        </w:rPr>
        <w:tab/>
      </w:r>
      <w:r w:rsidRPr="001C420F">
        <w:rPr>
          <w:rFonts w:ascii="Times New Roman" w:hAnsi="Times New Roman"/>
          <w:sz w:val="24"/>
          <w:szCs w:val="24"/>
          <w:lang w:val="en-US"/>
        </w:rPr>
        <w:t>Ast</w:t>
      </w:r>
      <w:r>
        <w:rPr>
          <w:rFonts w:ascii="Times New Roman" w:hAnsi="Times New Roman"/>
          <w:sz w:val="24"/>
          <w:szCs w:val="24"/>
        </w:rPr>
        <w:t>ă</w:t>
      </w:r>
      <w:r w:rsidRPr="001C420F">
        <w:rPr>
          <w:rFonts w:ascii="Times New Roman" w:hAnsi="Times New Roman"/>
          <w:sz w:val="24"/>
          <w:szCs w:val="24"/>
          <w:lang w:val="en-US"/>
        </w:rPr>
        <w:t>zi, 29</w:t>
      </w:r>
      <w:r>
        <w:rPr>
          <w:rFonts w:ascii="Times New Roman" w:hAnsi="Times New Roman"/>
          <w:sz w:val="24"/>
          <w:szCs w:val="24"/>
          <w:lang w:val="en-US"/>
        </w:rPr>
        <w:t xml:space="preserve"> aprilie </w:t>
      </w:r>
      <w:r w:rsidRPr="001C420F">
        <w:rPr>
          <w:rFonts w:ascii="Times New Roman" w:hAnsi="Times New Roman"/>
          <w:sz w:val="24"/>
          <w:szCs w:val="24"/>
          <w:lang w:val="en-US"/>
        </w:rPr>
        <w:t>2013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9A5B7F">
        <w:rPr>
          <w:rFonts w:ascii="Times New Roman" w:hAnsi="Times New Roman"/>
          <w:sz w:val="24"/>
          <w:szCs w:val="24"/>
          <w:lang w:val="en-US"/>
        </w:rPr>
        <w:t>se vor</w:t>
      </w:r>
      <w:r>
        <w:rPr>
          <w:rFonts w:ascii="Times New Roman" w:hAnsi="Times New Roman"/>
          <w:sz w:val="24"/>
          <w:szCs w:val="24"/>
          <w:lang w:val="en-US"/>
        </w:rPr>
        <w:t xml:space="preserve"> finaliza proiectele sociale “Din mâini mici, pentru inimi mari” şi “Dăruieşte din suflet”, derulate de către </w:t>
      </w:r>
      <w:r w:rsidRPr="00433817">
        <w:rPr>
          <w:rFonts w:ascii="Times New Roman" w:hAnsi="Times New Roman"/>
          <w:sz w:val="24"/>
          <w:szCs w:val="24"/>
          <w:lang w:val="en-US"/>
        </w:rPr>
        <w:t>Departamentul de Consiliere Profesională din cadrul Un</w:t>
      </w:r>
      <w:r>
        <w:rPr>
          <w:rFonts w:ascii="Times New Roman" w:hAnsi="Times New Roman"/>
          <w:sz w:val="24"/>
          <w:szCs w:val="24"/>
          <w:lang w:val="en-US"/>
        </w:rPr>
        <w:t xml:space="preserve">iversităţii “Vasile Alecsandri” </w:t>
      </w:r>
      <w:r w:rsidRPr="00433817">
        <w:rPr>
          <w:rFonts w:ascii="Times New Roman" w:hAnsi="Times New Roman"/>
          <w:sz w:val="24"/>
          <w:szCs w:val="24"/>
          <w:lang w:val="en-US"/>
        </w:rPr>
        <w:t>din Bacău</w:t>
      </w:r>
      <w:r>
        <w:rPr>
          <w:rFonts w:ascii="Times New Roman" w:hAnsi="Times New Roman"/>
          <w:sz w:val="24"/>
          <w:szCs w:val="24"/>
          <w:lang w:val="en-US"/>
        </w:rPr>
        <w:t>, în parteneriat cu Liga studenţească şi Asociaţia Creştină de Caritate şi Ajutor “Ovidenia Bacău 2005.</w:t>
      </w:r>
    </w:p>
    <w:p w:rsidR="00DE2DF0" w:rsidRDefault="00DE2DF0" w:rsidP="00E4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Prin </w:t>
      </w:r>
      <w:r w:rsidRPr="00BF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efortul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</w:t>
      </w:r>
      <w:r w:rsidRPr="00BF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implicarea studen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ţ</w:t>
      </w:r>
      <w:r w:rsidRPr="00BF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ilor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</w:t>
      </w:r>
      <w:r w:rsidRPr="00BF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a partenerilor no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</w:t>
      </w:r>
      <w:r w:rsidRPr="00BF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sumele colectate din vânzarea produselor manufacturate, se vor transforma în colete Pascale care vor ajunge la bătrânii nevoiaşi din municipiul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Bacău</w:t>
        </w:r>
      </w:smartTag>
      <w:r>
        <w:rPr>
          <w:rFonts w:ascii="Times New Roman" w:hAnsi="Times New Roman"/>
          <w:sz w:val="24"/>
          <w:szCs w:val="24"/>
          <w:lang w:val="en-US"/>
        </w:rPr>
        <w:t>, beneficiari ai proiectelor noastre.</w:t>
      </w:r>
    </w:p>
    <w:p w:rsidR="00DE2DF0" w:rsidRPr="00433817" w:rsidRDefault="00DE2DF0" w:rsidP="00E466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Întâlnirea dintre studenţi şi bătrâni va fi izvor de lumină şi bucurie şi va înnobila sufletele celor care cred cu adevărat în puterea dă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ruirii.</w:t>
      </w:r>
    </w:p>
    <w:p w:rsidR="00DE2DF0" w:rsidRDefault="00DE2DF0" w:rsidP="00BF13EC">
      <w:pPr>
        <w:spacing w:after="0" w:line="360" w:lineRule="auto"/>
        <w:ind w:firstLine="708"/>
        <w:jc w:val="both"/>
        <w:rPr>
          <w:color w:val="000000"/>
          <w:kern w:val="24"/>
        </w:rPr>
      </w:pPr>
      <w:r w:rsidRPr="0043381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E2DF0" w:rsidRDefault="00DE2DF0" w:rsidP="0043381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</w:p>
    <w:p w:rsidR="00DE2DF0" w:rsidRDefault="00DE2DF0" w:rsidP="00614F16">
      <w:pPr>
        <w:pStyle w:val="NormalWeb"/>
        <w:spacing w:before="0" w:beforeAutospacing="0" w:after="0" w:afterAutospacing="0"/>
        <w:ind w:firstLine="708"/>
        <w:jc w:val="right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Prorector cu etica ºi imaginea universitãþii,</w:t>
      </w:r>
    </w:p>
    <w:p w:rsidR="00DE2DF0" w:rsidRDefault="00DE2DF0" w:rsidP="00614F16">
      <w:pPr>
        <w:pStyle w:val="NormalWeb"/>
        <w:spacing w:before="0" w:beforeAutospacing="0" w:after="0" w:afterAutospacing="0"/>
        <w:ind w:firstLine="708"/>
        <w:jc w:val="right"/>
        <w:textAlignment w:val="baseline"/>
        <w:rPr>
          <w:color w:val="000000"/>
          <w:kern w:val="24"/>
        </w:rPr>
      </w:pPr>
    </w:p>
    <w:p w:rsidR="00DE2DF0" w:rsidRDefault="00DE2DF0" w:rsidP="00614F16">
      <w:pPr>
        <w:pStyle w:val="NormalWeb"/>
        <w:spacing w:before="0" w:beforeAutospacing="0" w:after="0" w:afterAutospacing="0"/>
        <w:ind w:firstLine="708"/>
        <w:jc w:val="right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>Lector univ. dr. Cristina Cîrtiþã-Buzoianu</w:t>
      </w:r>
    </w:p>
    <w:p w:rsidR="00DE2DF0" w:rsidRDefault="00DE2DF0" w:rsidP="00433817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</w:p>
    <w:p w:rsidR="00DE2DF0" w:rsidRDefault="00DE2DF0"/>
    <w:sectPr w:rsidR="00DE2DF0" w:rsidSect="00F12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BF1"/>
    <w:rsid w:val="00062867"/>
    <w:rsid w:val="001C420F"/>
    <w:rsid w:val="00433817"/>
    <w:rsid w:val="005952C5"/>
    <w:rsid w:val="0059751B"/>
    <w:rsid w:val="00614F16"/>
    <w:rsid w:val="006A1B2A"/>
    <w:rsid w:val="007E2BF1"/>
    <w:rsid w:val="009A5B7F"/>
    <w:rsid w:val="00B36F35"/>
    <w:rsid w:val="00BB3C8C"/>
    <w:rsid w:val="00BF13EC"/>
    <w:rsid w:val="00CD5238"/>
    <w:rsid w:val="00DE2DF0"/>
    <w:rsid w:val="00E14831"/>
    <w:rsid w:val="00E466CD"/>
    <w:rsid w:val="00F126F5"/>
    <w:rsid w:val="00F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F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3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tor@u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.ro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</dc:creator>
  <cp:keywords/>
  <dc:description/>
  <cp:lastModifiedBy>cbc</cp:lastModifiedBy>
  <cp:revision>6</cp:revision>
  <dcterms:created xsi:type="dcterms:W3CDTF">2013-04-26T08:55:00Z</dcterms:created>
  <dcterms:modified xsi:type="dcterms:W3CDTF">2013-06-13T06:54:00Z</dcterms:modified>
</cp:coreProperties>
</file>