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931"/>
        <w:gridCol w:w="1724"/>
      </w:tblGrid>
      <w:tr w:rsidR="00080C4E" w:rsidRPr="00B2659D" w14:paraId="7FDD0F69" w14:textId="77777777" w:rsidTr="00824F76">
        <w:trPr>
          <w:trHeight w:val="1560"/>
        </w:trPr>
        <w:tc>
          <w:tcPr>
            <w:tcW w:w="1809" w:type="dxa"/>
            <w:shd w:val="clear" w:color="auto" w:fill="auto"/>
          </w:tcPr>
          <w:p w14:paraId="0E2D6D1D" w14:textId="23F43E79" w:rsidR="00080C4E" w:rsidRPr="00B2659D" w:rsidRDefault="00304510" w:rsidP="00824F76">
            <w:pPr>
              <w:ind w:left="-270"/>
              <w:jc w:val="right"/>
              <w:rPr>
                <w:szCs w:val="24"/>
              </w:rPr>
            </w:pPr>
            <w:r w:rsidRPr="004735D7">
              <w:rPr>
                <w:noProof/>
                <w:lang w:eastAsia="ro-RO"/>
              </w:rPr>
              <w:drawing>
                <wp:inline distT="0" distB="0" distL="0" distR="0" wp14:anchorId="270A8C10" wp14:editId="5B50EC97">
                  <wp:extent cx="1152939" cy="1153160"/>
                  <wp:effectExtent l="0" t="0" r="9525" b="889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7108" cy="1177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31" w:type="dxa"/>
            <w:shd w:val="clear" w:color="auto" w:fill="auto"/>
          </w:tcPr>
          <w:p w14:paraId="5DDE98BF" w14:textId="77777777" w:rsidR="00304510" w:rsidRPr="0077526E" w:rsidRDefault="00304510" w:rsidP="00304510">
            <w:pPr>
              <w:spacing w:before="120"/>
              <w:jc w:val="center"/>
              <w:rPr>
                <w:b/>
                <w:bCs/>
                <w:sz w:val="20"/>
                <w:lang w:val="it-IT"/>
              </w:rPr>
            </w:pPr>
            <w:r w:rsidRPr="0077526E">
              <w:rPr>
                <w:b/>
                <w:bCs/>
                <w:sz w:val="20"/>
                <w:lang w:val="it-IT"/>
              </w:rPr>
              <w:t xml:space="preserve">UNIVERSITATEA </w:t>
            </w:r>
            <w:r>
              <w:rPr>
                <w:b/>
                <w:bCs/>
                <w:sz w:val="20"/>
                <w:lang w:val="it-IT"/>
              </w:rPr>
              <w:t>„VASILE ALECSANDRI”</w:t>
            </w:r>
            <w:r w:rsidRPr="0077526E">
              <w:rPr>
                <w:b/>
                <w:bCs/>
                <w:sz w:val="20"/>
                <w:lang w:val="it-IT"/>
              </w:rPr>
              <w:t xml:space="preserve"> </w:t>
            </w:r>
            <w:r>
              <w:rPr>
                <w:b/>
                <w:bCs/>
                <w:sz w:val="20"/>
                <w:lang w:val="it-IT"/>
              </w:rPr>
              <w:t>DIN</w:t>
            </w:r>
            <w:r w:rsidRPr="0077526E">
              <w:rPr>
                <w:b/>
                <w:bCs/>
                <w:sz w:val="20"/>
                <w:lang w:val="it-IT"/>
              </w:rPr>
              <w:t xml:space="preserve"> BACĂU</w:t>
            </w:r>
          </w:p>
          <w:p w14:paraId="3F96C65B" w14:textId="77777777" w:rsidR="00304510" w:rsidRPr="0077526E" w:rsidRDefault="00304510" w:rsidP="00304510">
            <w:pPr>
              <w:spacing w:after="60"/>
              <w:jc w:val="center"/>
              <w:rPr>
                <w:b/>
                <w:szCs w:val="24"/>
                <w:lang w:val="it-IT"/>
              </w:rPr>
            </w:pPr>
            <w:r w:rsidRPr="0077526E">
              <w:rPr>
                <w:b/>
                <w:szCs w:val="24"/>
                <w:lang w:val="it-IT"/>
              </w:rPr>
              <w:t>Facultatea de Științe</w:t>
            </w:r>
          </w:p>
          <w:p w14:paraId="16446B46" w14:textId="77777777" w:rsidR="00304510" w:rsidRPr="005A21A9" w:rsidRDefault="00304510" w:rsidP="00304510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5A21A9"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14:paraId="59D42A94" w14:textId="77777777" w:rsidR="00304510" w:rsidRPr="0077526E" w:rsidRDefault="00304510" w:rsidP="00304510">
            <w:pPr>
              <w:jc w:val="center"/>
              <w:rPr>
                <w:b/>
                <w:bCs/>
                <w:sz w:val="18"/>
                <w:szCs w:val="18"/>
              </w:rPr>
            </w:pPr>
            <w:r w:rsidRPr="0077526E">
              <w:rPr>
                <w:b/>
                <w:bCs/>
                <w:sz w:val="18"/>
                <w:szCs w:val="18"/>
              </w:rPr>
              <w:t>Tel. ++40-234-542411, tel./ fax ++40-234-571012</w:t>
            </w:r>
          </w:p>
          <w:p w14:paraId="3B725AEA" w14:textId="77777777" w:rsidR="00304510" w:rsidRPr="00180A5C" w:rsidRDefault="0000364B" w:rsidP="00304510">
            <w:pPr>
              <w:pStyle w:val="Heading1"/>
              <w:jc w:val="center"/>
              <w:rPr>
                <w:bCs/>
                <w:i w:val="0"/>
                <w:iCs/>
                <w:sz w:val="18"/>
                <w:szCs w:val="18"/>
              </w:rPr>
            </w:pPr>
            <w:hyperlink r:id="rId8" w:history="1">
              <w:r w:rsidR="00304510" w:rsidRPr="00180A5C">
                <w:rPr>
                  <w:rStyle w:val="Hyperlink"/>
                  <w:bCs/>
                  <w:i w:val="0"/>
                  <w:iCs/>
                  <w:sz w:val="18"/>
                  <w:szCs w:val="18"/>
                </w:rPr>
                <w:t>www.ub.ro</w:t>
              </w:r>
            </w:hyperlink>
            <w:r w:rsidR="00304510" w:rsidRPr="00180A5C">
              <w:rPr>
                <w:bCs/>
                <w:i w:val="0"/>
                <w:iCs/>
                <w:sz w:val="18"/>
                <w:szCs w:val="18"/>
              </w:rPr>
              <w:t xml:space="preserve">; e-mail: </w:t>
            </w:r>
            <w:hyperlink r:id="rId9" w:history="1">
              <w:r w:rsidR="00304510" w:rsidRPr="00180A5C">
                <w:rPr>
                  <w:rStyle w:val="Hyperlink"/>
                  <w:bCs/>
                  <w:i w:val="0"/>
                  <w:iCs/>
                  <w:sz w:val="18"/>
                  <w:szCs w:val="18"/>
                </w:rPr>
                <w:t>stiinte@ub.ro</w:t>
              </w:r>
            </w:hyperlink>
          </w:p>
          <w:p w14:paraId="410A9669" w14:textId="77777777" w:rsidR="00080C4E" w:rsidRPr="00B2659D" w:rsidRDefault="00080C4E" w:rsidP="00824F76">
            <w:pPr>
              <w:jc w:val="center"/>
              <w:rPr>
                <w:szCs w:val="24"/>
              </w:rPr>
            </w:pPr>
          </w:p>
        </w:tc>
        <w:tc>
          <w:tcPr>
            <w:tcW w:w="1724" w:type="dxa"/>
            <w:shd w:val="clear" w:color="auto" w:fill="auto"/>
          </w:tcPr>
          <w:p w14:paraId="44817D37" w14:textId="1A257E72" w:rsidR="00080C4E" w:rsidRPr="00304510" w:rsidRDefault="00304510" w:rsidP="00304510">
            <w:pPr>
              <w:rPr>
                <w:szCs w:val="24"/>
              </w:rPr>
            </w:pPr>
            <w:r>
              <w:rPr>
                <w:noProof/>
                <w:szCs w:val="24"/>
                <w:lang w:eastAsia="ro-RO"/>
              </w:rPr>
              <w:drawing>
                <wp:inline distT="0" distB="0" distL="0" distR="0" wp14:anchorId="3C7A8CD2" wp14:editId="0391C737">
                  <wp:extent cx="1008598" cy="1017767"/>
                  <wp:effectExtent l="0" t="0" r="127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570" cy="10197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A53CE8" w14:textId="77777777" w:rsidR="00080C4E" w:rsidRDefault="00080C4E">
      <w:pPr>
        <w:rPr>
          <w:rFonts w:ascii="Arial" w:hAnsi="Arial" w:cs="Arial"/>
          <w:b/>
        </w:rPr>
      </w:pPr>
    </w:p>
    <w:p w14:paraId="332A2D63" w14:textId="77777777" w:rsidR="00080C4E" w:rsidRPr="002A43DA" w:rsidRDefault="00080C4E" w:rsidP="002A43DA">
      <w:pPr>
        <w:spacing w:line="276" w:lineRule="auto"/>
        <w:jc w:val="both"/>
        <w:rPr>
          <w:rFonts w:cs="Times New Roman"/>
          <w:szCs w:val="24"/>
        </w:rPr>
      </w:pPr>
    </w:p>
    <w:p w14:paraId="53DEE6C6" w14:textId="77777777" w:rsidR="000458AF" w:rsidRPr="002A43DA" w:rsidRDefault="000458AF" w:rsidP="002A43DA">
      <w:pPr>
        <w:spacing w:line="276" w:lineRule="auto"/>
        <w:jc w:val="center"/>
        <w:rPr>
          <w:rFonts w:cs="Times New Roman"/>
          <w:b/>
          <w:szCs w:val="24"/>
        </w:rPr>
      </w:pPr>
    </w:p>
    <w:p w14:paraId="29482BF9" w14:textId="77777777" w:rsidR="00AF64D0" w:rsidRPr="002A43DA" w:rsidRDefault="00AF64D0" w:rsidP="002A43DA">
      <w:pPr>
        <w:spacing w:line="276" w:lineRule="auto"/>
        <w:jc w:val="center"/>
        <w:rPr>
          <w:rFonts w:cs="Times New Roman"/>
          <w:b/>
          <w:szCs w:val="24"/>
        </w:rPr>
      </w:pPr>
      <w:r w:rsidRPr="002A43DA">
        <w:rPr>
          <w:rFonts w:cs="Times New Roman"/>
          <w:b/>
          <w:szCs w:val="24"/>
        </w:rPr>
        <w:t>TEMATICA LUCRĂRILOR METODICO-ȘTIINȚIFICE</w:t>
      </w:r>
    </w:p>
    <w:p w14:paraId="50CBB477" w14:textId="77777777" w:rsidR="00AF64D0" w:rsidRPr="002A43DA" w:rsidRDefault="00AF64D0" w:rsidP="002A43DA">
      <w:pPr>
        <w:spacing w:line="276" w:lineRule="auto"/>
        <w:jc w:val="center"/>
        <w:rPr>
          <w:rFonts w:cs="Times New Roman"/>
          <w:b/>
          <w:szCs w:val="24"/>
        </w:rPr>
      </w:pPr>
      <w:r w:rsidRPr="002A43DA">
        <w:rPr>
          <w:rFonts w:cs="Times New Roman"/>
          <w:b/>
          <w:szCs w:val="24"/>
        </w:rPr>
        <w:t>PENTRU OBȚINEREA GRADULUI DIDACTIC I</w:t>
      </w:r>
    </w:p>
    <w:p w14:paraId="31D71E3C" w14:textId="77777777" w:rsidR="00AF64D0" w:rsidRPr="002A43DA" w:rsidRDefault="00AF64D0" w:rsidP="002A43DA">
      <w:pPr>
        <w:spacing w:line="276" w:lineRule="auto"/>
        <w:jc w:val="center"/>
        <w:rPr>
          <w:rFonts w:cs="Times New Roman"/>
          <w:b/>
          <w:szCs w:val="24"/>
        </w:rPr>
      </w:pPr>
      <w:r w:rsidRPr="002A43DA">
        <w:rPr>
          <w:rFonts w:cs="Times New Roman"/>
          <w:b/>
          <w:szCs w:val="24"/>
        </w:rPr>
        <w:t>S</w:t>
      </w:r>
      <w:r w:rsidR="000458AF" w:rsidRPr="002A43DA">
        <w:rPr>
          <w:rFonts w:cs="Times New Roman"/>
          <w:b/>
          <w:szCs w:val="24"/>
        </w:rPr>
        <w:t>eria</w:t>
      </w:r>
      <w:r w:rsidRPr="002A43DA">
        <w:rPr>
          <w:rFonts w:cs="Times New Roman"/>
          <w:b/>
          <w:szCs w:val="24"/>
        </w:rPr>
        <w:t xml:space="preserve"> 2023-2025</w:t>
      </w:r>
    </w:p>
    <w:p w14:paraId="24AFB7F1" w14:textId="77777777" w:rsidR="00AF64D0" w:rsidRPr="002A43DA" w:rsidRDefault="00AF64D0" w:rsidP="002A43DA">
      <w:pPr>
        <w:spacing w:line="276" w:lineRule="auto"/>
        <w:rPr>
          <w:rFonts w:cs="Times New Roman"/>
          <w:szCs w:val="24"/>
        </w:rPr>
      </w:pPr>
    </w:p>
    <w:p w14:paraId="5187592A" w14:textId="77777777" w:rsidR="00AF64D0" w:rsidRPr="002A43DA" w:rsidRDefault="00AF64D0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>SPECIALIZAREA: BIOLOGIE</w:t>
      </w:r>
    </w:p>
    <w:p w14:paraId="5074785F" w14:textId="77777777" w:rsidR="00AF64D0" w:rsidRPr="002A43DA" w:rsidRDefault="00AF64D0" w:rsidP="002A43DA">
      <w:pPr>
        <w:spacing w:line="276" w:lineRule="auto"/>
        <w:rPr>
          <w:rFonts w:cs="Times New Roman"/>
          <w:szCs w:val="24"/>
        </w:rPr>
      </w:pPr>
    </w:p>
    <w:p w14:paraId="1F3AC5BB" w14:textId="77777777" w:rsidR="000458AF" w:rsidRPr="002A43DA" w:rsidRDefault="000458AF" w:rsidP="002A43D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noProof/>
          <w:szCs w:val="24"/>
        </w:rPr>
      </w:pPr>
      <w:r w:rsidRPr="002A43DA">
        <w:rPr>
          <w:rFonts w:cs="Times New Roman"/>
          <w:noProof/>
          <w:szCs w:val="24"/>
        </w:rPr>
        <w:t>Contribuții la cunoașterea stării actuale a ihtiocenozelor din bazinul hidrografic al râului ………….. și valorificarea lor prin demersul didactic.</w:t>
      </w:r>
    </w:p>
    <w:p w14:paraId="2CC05C05" w14:textId="77777777" w:rsidR="000458AF" w:rsidRPr="002A43DA" w:rsidRDefault="000458AF" w:rsidP="002A43D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noProof/>
          <w:szCs w:val="24"/>
        </w:rPr>
      </w:pPr>
      <w:r w:rsidRPr="002A43DA">
        <w:rPr>
          <w:rFonts w:cs="Times New Roman"/>
          <w:noProof/>
          <w:szCs w:val="24"/>
        </w:rPr>
        <w:t>Estimarea stării actuale a comunităților piscicole din bazinul hidrografic al râului ………….. și importanța ei în realizarea educației pentru mediu.</w:t>
      </w:r>
    </w:p>
    <w:p w14:paraId="6A96F16C" w14:textId="77777777" w:rsidR="000458AF" w:rsidRPr="002A43DA" w:rsidRDefault="000458AF" w:rsidP="002A43DA">
      <w:pPr>
        <w:numPr>
          <w:ilvl w:val="0"/>
          <w:numId w:val="1"/>
        </w:numPr>
        <w:spacing w:line="276" w:lineRule="auto"/>
        <w:contextualSpacing/>
        <w:jc w:val="both"/>
        <w:rPr>
          <w:rFonts w:cs="Times New Roman"/>
          <w:noProof/>
          <w:szCs w:val="24"/>
        </w:rPr>
      </w:pPr>
      <w:r w:rsidRPr="002A43DA">
        <w:rPr>
          <w:rFonts w:cs="Times New Roman"/>
          <w:noProof/>
          <w:szCs w:val="24"/>
        </w:rPr>
        <w:t xml:space="preserve">Răspândirea speciei invazive </w:t>
      </w:r>
      <w:r w:rsidRPr="002A43DA">
        <w:rPr>
          <w:rFonts w:cs="Times New Roman"/>
          <w:i/>
          <w:noProof/>
          <w:szCs w:val="24"/>
        </w:rPr>
        <w:t>Pseudorasbora parva</w:t>
      </w:r>
      <w:r w:rsidRPr="002A43DA">
        <w:rPr>
          <w:rFonts w:cs="Times New Roman"/>
          <w:noProof/>
          <w:szCs w:val="24"/>
        </w:rPr>
        <w:t xml:space="preserve"> în bazinul râului …………….. Considerații privind influența speciilor invazive asupra faunei ihtiologice indigene și valorificarea lor în procesul instructiv-educativ.</w:t>
      </w:r>
    </w:p>
    <w:p w14:paraId="3BB8B29F" w14:textId="77777777" w:rsidR="000458AF" w:rsidRPr="002A43DA" w:rsidRDefault="000458AF" w:rsidP="002A43D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noProof/>
          <w:szCs w:val="24"/>
        </w:rPr>
      </w:pPr>
      <w:r w:rsidRPr="002A43DA">
        <w:rPr>
          <w:rFonts w:cs="Times New Roman"/>
          <w:noProof/>
          <w:szCs w:val="24"/>
        </w:rPr>
        <w:t>Structura specifică a comunităților de nevertebrate terestre din agrobiocenoze și importanța cunoașterii acesteia pentru limitarea combaterii chimice a dăunătorilor.</w:t>
      </w:r>
    </w:p>
    <w:p w14:paraId="37A9574D" w14:textId="77777777" w:rsidR="000458AF" w:rsidRPr="002A43DA" w:rsidRDefault="000458AF" w:rsidP="002A43DA">
      <w:pPr>
        <w:numPr>
          <w:ilvl w:val="0"/>
          <w:numId w:val="1"/>
        </w:numPr>
        <w:spacing w:after="200" w:line="276" w:lineRule="auto"/>
        <w:contextualSpacing/>
        <w:jc w:val="both"/>
        <w:rPr>
          <w:rFonts w:cs="Times New Roman"/>
          <w:noProof/>
          <w:szCs w:val="24"/>
        </w:rPr>
      </w:pPr>
      <w:r w:rsidRPr="002A43DA">
        <w:rPr>
          <w:rFonts w:cs="Times New Roman"/>
          <w:noProof/>
          <w:szCs w:val="24"/>
        </w:rPr>
        <w:t>Influența neobiotei asupra florei și faunei autohtone. Studiu de caz: ……………</w:t>
      </w:r>
    </w:p>
    <w:p w14:paraId="76870122" w14:textId="77777777" w:rsidR="000458AF" w:rsidRPr="002A43DA" w:rsidRDefault="000458AF" w:rsidP="002A43DA">
      <w:pPr>
        <w:numPr>
          <w:ilvl w:val="0"/>
          <w:numId w:val="1"/>
        </w:numPr>
        <w:spacing w:line="276" w:lineRule="auto"/>
        <w:contextualSpacing/>
        <w:jc w:val="both"/>
        <w:rPr>
          <w:rFonts w:cs="Times New Roman"/>
          <w:noProof/>
          <w:szCs w:val="24"/>
        </w:rPr>
      </w:pPr>
      <w:r w:rsidRPr="002A43DA">
        <w:rPr>
          <w:rFonts w:cs="Times New Roman"/>
          <w:noProof/>
          <w:szCs w:val="24"/>
        </w:rPr>
        <w:t>Aspecte ale relației gazdă – parazit și rolul acesteia în ansamblul relațiilor dintr-un ecosistem.</w:t>
      </w:r>
    </w:p>
    <w:p w14:paraId="34435F3A" w14:textId="77777777" w:rsidR="00AB4757" w:rsidRPr="002A43DA" w:rsidRDefault="00AB489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 xml:space="preserve">Percepția biodiversității faunistice prin observații realizate în diferite ecosisteme protejate în vederea </w:t>
      </w:r>
      <w:r w:rsidR="0042549D" w:rsidRPr="002A43DA">
        <w:rPr>
          <w:rFonts w:cs="Times New Roman"/>
          <w:szCs w:val="24"/>
        </w:rPr>
        <w:t xml:space="preserve">promovării </w:t>
      </w:r>
      <w:r w:rsidR="00AB4757" w:rsidRPr="002A43DA">
        <w:rPr>
          <w:rFonts w:cs="Times New Roman"/>
          <w:szCs w:val="24"/>
        </w:rPr>
        <w:t>unui mediu sănătos</w:t>
      </w:r>
      <w:r w:rsidR="00A61736" w:rsidRPr="002A43DA">
        <w:rPr>
          <w:rFonts w:cs="Times New Roman"/>
          <w:szCs w:val="24"/>
        </w:rPr>
        <w:t>.</w:t>
      </w:r>
    </w:p>
    <w:p w14:paraId="17A900E0" w14:textId="77777777" w:rsidR="00A61736" w:rsidRPr="002A43DA" w:rsidRDefault="00A61736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Considerații metodice și resurse în formarea unor comportamente durabile la elevi prin prezervarea unui mediu sănătos.</w:t>
      </w:r>
    </w:p>
    <w:p w14:paraId="49934BD2" w14:textId="77777777" w:rsidR="00A61736" w:rsidRPr="002A43DA" w:rsidRDefault="00A61736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Restaurarea ecologică și educația elevilor în vederea implementării unor comportamente durabile.</w:t>
      </w:r>
    </w:p>
    <w:p w14:paraId="32D084D7" w14:textId="77777777" w:rsidR="00A61736" w:rsidRPr="002A43DA" w:rsidRDefault="00A61736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Elemente corelative privind comportamentul alimentar și dezvoltarea fizică în vederea promovării unui stil de viață sănătos în rândul elevilor.</w:t>
      </w:r>
    </w:p>
    <w:p w14:paraId="048505E0" w14:textId="77777777" w:rsidR="00A61736" w:rsidRPr="002A43DA" w:rsidRDefault="00A61736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Aprecieri privind statusul ponderal și stilul de viață în vederea promovării sănătății în rândul adolescenților.</w:t>
      </w:r>
    </w:p>
    <w:p w14:paraId="7E3F06B6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Times New Roman"/>
          <w:color w:val="000000" w:themeColor="text1"/>
          <w:szCs w:val="24"/>
        </w:rPr>
      </w:pPr>
      <w:r w:rsidRPr="002A43DA">
        <w:rPr>
          <w:rFonts w:cs="Times New Roman"/>
          <w:color w:val="000000" w:themeColor="text1"/>
          <w:szCs w:val="24"/>
        </w:rPr>
        <w:t xml:space="preserve">Importanța cunoașterii de către elevi a excesului tratamentelor cu pesticide în creșterea și dezvoltarea plantelor și integrarea cunoștințelor în educația ecologică. </w:t>
      </w:r>
    </w:p>
    <w:p w14:paraId="52F177FD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 xml:space="preserve">Identificarea și valorificarea plantelor medicinale din zona ............. pentru formarea deprinderilor la elevi în menținerea stării de sănătate. </w:t>
      </w:r>
    </w:p>
    <w:p w14:paraId="14951920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Efectele mutagene induse de radiații asupra organismului uman și integrarea cunoștințelor în educația pentru sănătate a elevilor.</w:t>
      </w:r>
    </w:p>
    <w:p w14:paraId="36F1AFE6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Conștientizarea elevilor privind consecințele consumului excesiv de zahăr asupra sănătății umane.</w:t>
      </w:r>
    </w:p>
    <w:p w14:paraId="70F5EB22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lastRenderedPageBreak/>
        <w:t>Importanța conștientizării elevilor privind efectele negative ale automedicației și abuzului de medicamente.</w:t>
      </w:r>
    </w:p>
    <w:p w14:paraId="254A7CBA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Studierea biodiversității unor arii protejate în contextul educației ecologice a elevilor.</w:t>
      </w:r>
    </w:p>
    <w:p w14:paraId="359FAB56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Proprietățile plantelor medicinale românești în realizarea educației pentru sănătate a elevilor.</w:t>
      </w:r>
    </w:p>
    <w:p w14:paraId="497CCBD2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Impactul radiațiilor ionizante în viața noastră, în contextul educației pentru sănătate.</w:t>
      </w:r>
    </w:p>
    <w:p w14:paraId="53A41F5D" w14:textId="77777777" w:rsidR="00AF64D0" w:rsidRPr="002A43DA" w:rsidRDefault="00AF64D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Cunoașterea biodiversității în cadrul parcurilor și rezervațiilor naturale românești, în contextul educației ecologice.</w:t>
      </w:r>
    </w:p>
    <w:p w14:paraId="5A541816" w14:textId="77777777" w:rsidR="005E20C0" w:rsidRPr="002A43DA" w:rsidRDefault="005E20C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 xml:space="preserve">Educaţia ecologică a elevilor prin observaţii asupra unor specii protejate din situri de importanţă comunitară </w:t>
      </w:r>
    </w:p>
    <w:p w14:paraId="672CF402" w14:textId="77777777" w:rsidR="005E20C0" w:rsidRPr="002A43DA" w:rsidRDefault="005E20C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Conservarea biodiversităţii în arii protejate în vederea educaţiei pentru mediu a elevilor</w:t>
      </w:r>
    </w:p>
    <w:p w14:paraId="4299DFC5" w14:textId="77777777" w:rsidR="00AF64D0" w:rsidRPr="002A43DA" w:rsidRDefault="005E20C0" w:rsidP="002A43DA">
      <w:pPr>
        <w:pStyle w:val="ListParagraph"/>
        <w:numPr>
          <w:ilvl w:val="0"/>
          <w:numId w:val="1"/>
        </w:numPr>
        <w:spacing w:line="276" w:lineRule="auto"/>
        <w:jc w:val="both"/>
        <w:rPr>
          <w:rFonts w:cs="Times New Roman"/>
          <w:szCs w:val="24"/>
        </w:rPr>
      </w:pPr>
      <w:bookmarkStart w:id="0" w:name="_Toc459738159"/>
      <w:r w:rsidRPr="002A43DA">
        <w:rPr>
          <w:rFonts w:cs="Times New Roman"/>
          <w:szCs w:val="24"/>
          <w:lang w:eastAsia="ro-RO"/>
        </w:rPr>
        <w:t xml:space="preserve">Aspecte privind nutriţia şi alimentaţia raţională şi valorificarea lor </w:t>
      </w:r>
      <w:bookmarkEnd w:id="0"/>
      <w:r w:rsidRPr="002A43DA">
        <w:rPr>
          <w:rFonts w:cs="Times New Roman"/>
          <w:szCs w:val="24"/>
          <w:lang w:eastAsia="ro-RO"/>
        </w:rPr>
        <w:t>în demersul didactic</w:t>
      </w:r>
    </w:p>
    <w:p w14:paraId="242A69C0" w14:textId="77777777" w:rsidR="007D1FC8" w:rsidRPr="002A43DA" w:rsidRDefault="007D1FC8" w:rsidP="002A43DA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Considerații teoretice si practice ale utilizării probioticelor. Implicațiile metodice ale temei in educația pentru sănătate a elevilor.</w:t>
      </w:r>
    </w:p>
    <w:p w14:paraId="0A27B4C8" w14:textId="77777777" w:rsidR="007D1FC8" w:rsidRPr="002A43DA" w:rsidRDefault="007D1FC8" w:rsidP="002A43DA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Infecțiile virale respiratorii si folosirea datelor in procesul educativ. Implicațiile metodice ale temei in educația pentru sănătate a elevilor.</w:t>
      </w:r>
    </w:p>
    <w:p w14:paraId="304F21D1" w14:textId="77777777" w:rsidR="007D1FC8" w:rsidRPr="002A43DA" w:rsidRDefault="007D1FC8" w:rsidP="002A43DA">
      <w:pPr>
        <w:pStyle w:val="ListParagraph"/>
        <w:numPr>
          <w:ilvl w:val="0"/>
          <w:numId w:val="1"/>
        </w:numPr>
        <w:spacing w:after="200"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Bacilul Koch si incidenta tuberculozei in Romania. Utilizarea datelor in procesul didactic si consolidarea educației pentru sănătate a elevilor.</w:t>
      </w:r>
    </w:p>
    <w:p w14:paraId="66D11B80" w14:textId="77777777" w:rsidR="007D1FC8" w:rsidRPr="002A43DA" w:rsidRDefault="007D1FC8" w:rsidP="002A43DA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Activitățile de cunoaștere si protecție  a  ariilor protejate din jud.……. Implicațiile metodice ale temei in educația pentru mediu a elevilor/ a preșcolarilor.</w:t>
      </w:r>
    </w:p>
    <w:p w14:paraId="7F18EFC3" w14:textId="77777777" w:rsidR="00A61736" w:rsidRPr="002A43DA" w:rsidRDefault="00A61736" w:rsidP="002A43DA">
      <w:pPr>
        <w:spacing w:line="276" w:lineRule="auto"/>
        <w:jc w:val="both"/>
        <w:rPr>
          <w:rFonts w:cs="Times New Roman"/>
          <w:szCs w:val="24"/>
        </w:rPr>
      </w:pPr>
    </w:p>
    <w:p w14:paraId="7DC88A79" w14:textId="77777777" w:rsidR="00AF64D0" w:rsidRPr="002A43DA" w:rsidRDefault="00AF64D0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>LISTA PROFESORILOR COORDONATORI</w:t>
      </w:r>
    </w:p>
    <w:p w14:paraId="11753FE4" w14:textId="77777777" w:rsidR="00BF7382" w:rsidRPr="002A43DA" w:rsidRDefault="00BF7382" w:rsidP="002A43DA">
      <w:pPr>
        <w:spacing w:line="276" w:lineRule="auto"/>
        <w:rPr>
          <w:rFonts w:cs="Times New Roman"/>
          <w:b/>
          <w:i/>
          <w:szCs w:val="24"/>
        </w:rPr>
      </w:pPr>
    </w:p>
    <w:p w14:paraId="5A20D216" w14:textId="77777777" w:rsidR="00BF7382" w:rsidRPr="002A43DA" w:rsidRDefault="00AF64D0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>SPECIALIZAREA: BIOLOGIE</w:t>
      </w:r>
    </w:p>
    <w:p w14:paraId="3828820A" w14:textId="77777777" w:rsidR="00AF64D0" w:rsidRPr="002A43DA" w:rsidRDefault="00AF64D0" w:rsidP="002A43DA">
      <w:pPr>
        <w:spacing w:line="276" w:lineRule="auto"/>
        <w:rPr>
          <w:rFonts w:cs="Times New Roman"/>
          <w:szCs w:val="24"/>
        </w:rPr>
      </w:pPr>
    </w:p>
    <w:p w14:paraId="051190A1" w14:textId="77777777" w:rsidR="000458AF" w:rsidRPr="002A43DA" w:rsidRDefault="000458AF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Conf. univ. dr. Ureche Dorel</w:t>
      </w:r>
    </w:p>
    <w:p w14:paraId="0DE61F8C" w14:textId="77777777" w:rsidR="000458AF" w:rsidRPr="002A43DA" w:rsidRDefault="000458AF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noProof/>
          <w:szCs w:val="24"/>
        </w:rPr>
        <w:t>Conf. univ. dr.</w:t>
      </w:r>
      <w:r w:rsidRPr="002A43DA">
        <w:rPr>
          <w:rFonts w:cs="Times New Roman"/>
          <w:szCs w:val="24"/>
        </w:rPr>
        <w:t xml:space="preserve"> Ureche Camelia</w:t>
      </w:r>
    </w:p>
    <w:p w14:paraId="5054F408" w14:textId="77777777" w:rsidR="00AF64D0" w:rsidRPr="002A43DA" w:rsidRDefault="007B1213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Lector univ. dr. Nicuță Daniela</w:t>
      </w:r>
    </w:p>
    <w:p w14:paraId="6622BD42" w14:textId="77777777" w:rsidR="007B1213" w:rsidRPr="002A43DA" w:rsidRDefault="007B1213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Lector univ. dr. Voicu Roxana Elena</w:t>
      </w:r>
    </w:p>
    <w:p w14:paraId="5DC36B76" w14:textId="77777777" w:rsidR="007B1213" w:rsidRPr="002A43DA" w:rsidRDefault="007B1213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Lector univ. dr. Maftei Diana Elena</w:t>
      </w:r>
    </w:p>
    <w:p w14:paraId="2CFE6995" w14:textId="77777777" w:rsidR="007B1213" w:rsidRPr="002A43DA" w:rsidRDefault="005E20C0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Lector univ. dr. Stoica Ionuț Viorel</w:t>
      </w:r>
    </w:p>
    <w:p w14:paraId="37253932" w14:textId="77777777" w:rsidR="007B1213" w:rsidRPr="002A43DA" w:rsidRDefault="007D1FC8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Lector univ. dr. Răducanu Dumitra</w:t>
      </w:r>
    </w:p>
    <w:p w14:paraId="2A0FF241" w14:textId="77777777" w:rsidR="007B1213" w:rsidRPr="002A43DA" w:rsidRDefault="007B1213" w:rsidP="002A43DA">
      <w:pPr>
        <w:spacing w:line="276" w:lineRule="auto"/>
        <w:rPr>
          <w:rFonts w:cs="Times New Roman"/>
          <w:szCs w:val="24"/>
        </w:rPr>
      </w:pPr>
    </w:p>
    <w:p w14:paraId="4E8758F3" w14:textId="77777777" w:rsid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</w:p>
    <w:p w14:paraId="3FD4B511" w14:textId="0A5C04C7" w:rsidR="002A43DA" w:rsidRP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>PROFESORI DE MATEMATICĂ</w:t>
      </w:r>
    </w:p>
    <w:p w14:paraId="5E331F72" w14:textId="77777777" w:rsidR="002A43DA" w:rsidRP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 xml:space="preserve">ALGEBRĂ </w:t>
      </w:r>
    </w:p>
    <w:p w14:paraId="6A4A432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3E005C0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</w:t>
      </w:r>
      <w:r w:rsidRPr="002A43DA">
        <w:rPr>
          <w:rFonts w:cs="Times New Roman"/>
          <w:szCs w:val="24"/>
        </w:rPr>
        <w:tab/>
        <w:t>Elemente de teoria mulţimilor şi aplicaţii</w:t>
      </w:r>
    </w:p>
    <w:p w14:paraId="2ED87A3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2.</w:t>
      </w:r>
      <w:r w:rsidRPr="002A43DA">
        <w:rPr>
          <w:rFonts w:cs="Times New Roman"/>
          <w:szCs w:val="24"/>
        </w:rPr>
        <w:tab/>
        <w:t>Mulţimi de numere. Consideraţii metodice</w:t>
      </w:r>
    </w:p>
    <w:p w14:paraId="41D4CCB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</w:t>
      </w:r>
      <w:r w:rsidRPr="002A43DA">
        <w:rPr>
          <w:rFonts w:cs="Times New Roman"/>
          <w:szCs w:val="24"/>
        </w:rPr>
        <w:tab/>
        <w:t>Relaţii de ordine şi relaţii de echivalenţă</w:t>
      </w:r>
    </w:p>
    <w:p w14:paraId="1BBD9E2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</w:t>
      </w:r>
      <w:r w:rsidRPr="002A43DA">
        <w:rPr>
          <w:rFonts w:cs="Times New Roman"/>
          <w:szCs w:val="24"/>
        </w:rPr>
        <w:tab/>
        <w:t>Predarea noțiunii de funcție în gimnaziu</w:t>
      </w:r>
    </w:p>
    <w:p w14:paraId="5469480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5.</w:t>
      </w:r>
      <w:r w:rsidRPr="002A43DA">
        <w:rPr>
          <w:rFonts w:cs="Times New Roman"/>
          <w:szCs w:val="24"/>
        </w:rPr>
        <w:tab/>
        <w:t>Predarea fracțiilor ordinare și fracțiilor zecimale</w:t>
      </w:r>
    </w:p>
    <w:p w14:paraId="65FD638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6.</w:t>
      </w:r>
      <w:r w:rsidRPr="002A43DA">
        <w:rPr>
          <w:rFonts w:cs="Times New Roman"/>
          <w:szCs w:val="24"/>
        </w:rPr>
        <w:tab/>
        <w:t>Funcții injective, surjective, bijective. Consideraţii metodice</w:t>
      </w:r>
    </w:p>
    <w:p w14:paraId="44DF045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7.</w:t>
      </w:r>
      <w:r w:rsidRPr="002A43DA">
        <w:rPr>
          <w:rFonts w:cs="Times New Roman"/>
          <w:szCs w:val="24"/>
        </w:rPr>
        <w:tab/>
        <w:t>Metoda inducţiei matematice</w:t>
      </w:r>
    </w:p>
    <w:p w14:paraId="3AB7159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lastRenderedPageBreak/>
        <w:t>8.</w:t>
      </w:r>
      <w:r w:rsidRPr="002A43DA">
        <w:rPr>
          <w:rFonts w:cs="Times New Roman"/>
          <w:szCs w:val="24"/>
        </w:rPr>
        <w:tab/>
        <w:t>Funcţii polinomiale. Consideraţii metodice</w:t>
      </w:r>
    </w:p>
    <w:p w14:paraId="1CC4F9D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9.</w:t>
      </w:r>
      <w:r w:rsidRPr="002A43DA">
        <w:rPr>
          <w:rFonts w:cs="Times New Roman"/>
          <w:szCs w:val="24"/>
        </w:rPr>
        <w:tab/>
        <w:t>Funcţii exponenţiale şi funcţii logaritmice</w:t>
      </w:r>
    </w:p>
    <w:p w14:paraId="4BB22DE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10.</w:t>
      </w:r>
      <w:r w:rsidRPr="002A43DA">
        <w:rPr>
          <w:rFonts w:cs="Times New Roman"/>
          <w:szCs w:val="24"/>
        </w:rPr>
        <w:tab/>
        <w:t>Inegalităţi algebrice şi aplicaţii</w:t>
      </w:r>
    </w:p>
    <w:p w14:paraId="0D97237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11.</w:t>
      </w:r>
      <w:r w:rsidRPr="002A43DA">
        <w:rPr>
          <w:rFonts w:cs="Times New Roman"/>
          <w:szCs w:val="24"/>
        </w:rPr>
        <w:tab/>
        <w:t>Teoria grupurilor. Consideraţii metodice</w:t>
      </w:r>
    </w:p>
    <w:p w14:paraId="7A37BF4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12.</w:t>
      </w:r>
      <w:r w:rsidRPr="002A43DA">
        <w:rPr>
          <w:rFonts w:cs="Times New Roman"/>
          <w:szCs w:val="24"/>
        </w:rPr>
        <w:tab/>
        <w:t xml:space="preserve">Grupuri de permutări. Consideraţii metodice </w:t>
      </w:r>
    </w:p>
    <w:p w14:paraId="47B1F21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13.</w:t>
      </w:r>
      <w:r w:rsidRPr="002A43DA">
        <w:rPr>
          <w:rFonts w:cs="Times New Roman"/>
          <w:szCs w:val="24"/>
        </w:rPr>
        <w:tab/>
        <w:t xml:space="preserve"> Inele de polinoame.  Proprietăţi aritmetice</w:t>
      </w:r>
    </w:p>
    <w:p w14:paraId="10A13A6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14.</w:t>
      </w:r>
      <w:r w:rsidRPr="002A43DA">
        <w:rPr>
          <w:rFonts w:cs="Times New Roman"/>
          <w:szCs w:val="24"/>
        </w:rPr>
        <w:tab/>
        <w:t xml:space="preserve">Divizibilitate în inele. Consideraţii metodice </w:t>
      </w:r>
    </w:p>
    <w:p w14:paraId="1449E69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15.</w:t>
      </w:r>
      <w:r w:rsidRPr="002A43DA">
        <w:rPr>
          <w:rFonts w:cs="Times New Roman"/>
          <w:szCs w:val="24"/>
        </w:rPr>
        <w:tab/>
        <w:t>Divizibilitate în mulțimea numerelor naturale. Consideraţii metodice</w:t>
      </w:r>
    </w:p>
    <w:p w14:paraId="72202E0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16.</w:t>
      </w:r>
      <w:r w:rsidRPr="002A43DA">
        <w:rPr>
          <w:rFonts w:cs="Times New Roman"/>
          <w:szCs w:val="24"/>
        </w:rPr>
        <w:tab/>
        <w:t>Inele de fracţii. Consideraţii metodice</w:t>
      </w:r>
    </w:p>
    <w:p w14:paraId="5791E5E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17.</w:t>
      </w:r>
      <w:r w:rsidRPr="002A43DA">
        <w:rPr>
          <w:rFonts w:cs="Times New Roman"/>
          <w:szCs w:val="24"/>
        </w:rPr>
        <w:tab/>
        <w:t>Reprezentarea funcţiilor raţionale prin fracţii simple</w:t>
      </w:r>
    </w:p>
    <w:p w14:paraId="132EC82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18.</w:t>
      </w:r>
      <w:r w:rsidRPr="002A43DA">
        <w:rPr>
          <w:rFonts w:cs="Times New Roman"/>
          <w:szCs w:val="24"/>
        </w:rPr>
        <w:tab/>
        <w:t>Rapoarte şi proporţii. Consideraţii metodice</w:t>
      </w:r>
    </w:p>
    <w:p w14:paraId="04C27C0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19.</w:t>
      </w:r>
      <w:r w:rsidRPr="002A43DA">
        <w:rPr>
          <w:rFonts w:cs="Times New Roman"/>
          <w:szCs w:val="24"/>
        </w:rPr>
        <w:tab/>
        <w:t>Teoria corpurilor. Consideraţii metodice</w:t>
      </w:r>
    </w:p>
    <w:p w14:paraId="341DFBC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20.</w:t>
      </w:r>
      <w:r w:rsidRPr="002A43DA">
        <w:rPr>
          <w:rFonts w:cs="Times New Roman"/>
          <w:szCs w:val="24"/>
        </w:rPr>
        <w:tab/>
        <w:t>Inele de matrice. Consideraţii metodice</w:t>
      </w:r>
    </w:p>
    <w:p w14:paraId="7D50E13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21.</w:t>
      </w:r>
      <w:r w:rsidRPr="002A43DA">
        <w:rPr>
          <w:rFonts w:cs="Times New Roman"/>
          <w:szCs w:val="24"/>
        </w:rPr>
        <w:tab/>
        <w:t>Teoria determinanţilor. Consideraţii metodice</w:t>
      </w:r>
    </w:p>
    <w:p w14:paraId="22DC4E8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22.</w:t>
      </w:r>
      <w:r w:rsidRPr="002A43DA">
        <w:rPr>
          <w:rFonts w:cs="Times New Roman"/>
          <w:szCs w:val="24"/>
        </w:rPr>
        <w:tab/>
        <w:t>Sisteme liniare de ecuaţii şi aplicaţii</w:t>
      </w:r>
    </w:p>
    <w:p w14:paraId="78BE35C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23.</w:t>
      </w:r>
      <w:r w:rsidRPr="002A43DA">
        <w:rPr>
          <w:rFonts w:cs="Times New Roman"/>
          <w:szCs w:val="24"/>
        </w:rPr>
        <w:tab/>
        <w:t>Ecuaţii algebrice în mulţimea numerelor întregi</w:t>
      </w:r>
    </w:p>
    <w:p w14:paraId="3422538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24.</w:t>
      </w:r>
      <w:r w:rsidRPr="002A43DA">
        <w:rPr>
          <w:rFonts w:cs="Times New Roman"/>
          <w:szCs w:val="24"/>
        </w:rPr>
        <w:tab/>
        <w:t>Ecuaţii algebrice cu coeficienţi reali. Consideraţii metodice</w:t>
      </w:r>
    </w:p>
    <w:p w14:paraId="23EC726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25.</w:t>
      </w:r>
      <w:r w:rsidRPr="002A43DA">
        <w:rPr>
          <w:rFonts w:cs="Times New Roman"/>
          <w:szCs w:val="24"/>
        </w:rPr>
        <w:tab/>
        <w:t>Rezolvarea prin radicali a ecuațiilor algebrice</w:t>
      </w:r>
    </w:p>
    <w:p w14:paraId="40ED06D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26.</w:t>
      </w:r>
      <w:r w:rsidRPr="002A43DA">
        <w:rPr>
          <w:rFonts w:cs="Times New Roman"/>
          <w:szCs w:val="24"/>
        </w:rPr>
        <w:tab/>
        <w:t>Ecuaţii şi inecuaţii cu radicali</w:t>
      </w:r>
    </w:p>
    <w:p w14:paraId="602C863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27.</w:t>
      </w:r>
      <w:r w:rsidRPr="002A43DA">
        <w:rPr>
          <w:rFonts w:cs="Times New Roman"/>
          <w:szCs w:val="24"/>
        </w:rPr>
        <w:tab/>
        <w:t>Rezolvarea de probleme cu ajutorul ecuaţiilor</w:t>
      </w:r>
    </w:p>
    <w:p w14:paraId="27263F4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28.</w:t>
      </w:r>
      <w:r w:rsidRPr="002A43DA">
        <w:rPr>
          <w:rFonts w:cs="Times New Roman"/>
          <w:szCs w:val="24"/>
        </w:rPr>
        <w:tab/>
        <w:t>Teorema fundamentală a algebrei</w:t>
      </w:r>
    </w:p>
    <w:p w14:paraId="0156695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29.</w:t>
      </w:r>
      <w:r w:rsidRPr="002A43DA">
        <w:rPr>
          <w:rFonts w:cs="Times New Roman"/>
          <w:szCs w:val="24"/>
        </w:rPr>
        <w:tab/>
        <w:t>Aplicaţii ale teoriei corpurilor în probleme de construcţii cu rigla şi compasul</w:t>
      </w:r>
    </w:p>
    <w:p w14:paraId="6B13698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30.</w:t>
      </w:r>
      <w:r w:rsidRPr="002A43DA">
        <w:rPr>
          <w:rFonts w:cs="Times New Roman"/>
          <w:szCs w:val="24"/>
        </w:rPr>
        <w:tab/>
        <w:t>Noţiunea de izomorfism în algebră. Aplicaţii</w:t>
      </w:r>
    </w:p>
    <w:p w14:paraId="62C4016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31.</w:t>
      </w:r>
      <w:r w:rsidRPr="002A43DA">
        <w:rPr>
          <w:rFonts w:cs="Times New Roman"/>
          <w:szCs w:val="24"/>
        </w:rPr>
        <w:tab/>
        <w:t>Funcţii aritmetice</w:t>
      </w:r>
    </w:p>
    <w:p w14:paraId="147611E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32.</w:t>
      </w:r>
      <w:r w:rsidRPr="002A43DA">
        <w:rPr>
          <w:rFonts w:cs="Times New Roman"/>
          <w:szCs w:val="24"/>
        </w:rPr>
        <w:tab/>
        <w:t>Teoreme celebre în teoria numerelor</w:t>
      </w:r>
    </w:p>
    <w:p w14:paraId="109983B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33.</w:t>
      </w:r>
      <w:r w:rsidRPr="002A43DA">
        <w:rPr>
          <w:rFonts w:cs="Times New Roman"/>
          <w:szCs w:val="24"/>
        </w:rPr>
        <w:tab/>
        <w:t>Teoreme asupra numerelor prime</w:t>
      </w:r>
    </w:p>
    <w:p w14:paraId="6C5ED12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34.</w:t>
      </w:r>
      <w:r w:rsidRPr="002A43DA">
        <w:rPr>
          <w:rFonts w:cs="Times New Roman"/>
          <w:szCs w:val="24"/>
        </w:rPr>
        <w:tab/>
        <w:t>Numerele lui Stirling, Bell, Fibonacci şi aplicaţii</w:t>
      </w:r>
    </w:p>
    <w:p w14:paraId="0C8BB96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35.</w:t>
      </w:r>
      <w:r w:rsidRPr="002A43DA">
        <w:rPr>
          <w:rFonts w:cs="Times New Roman"/>
          <w:szCs w:val="24"/>
        </w:rPr>
        <w:tab/>
        <w:t>Rolul reprezentărilor grafice în predarea-învățarea algebrei</w:t>
      </w:r>
    </w:p>
    <w:p w14:paraId="6754D9F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3D3ADD5B" w14:textId="77777777" w:rsidR="002A43DA" w:rsidRP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 xml:space="preserve">GEOMETRIE </w:t>
      </w:r>
    </w:p>
    <w:p w14:paraId="164AB2D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4ABCBB1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</w:t>
      </w:r>
      <w:r w:rsidRPr="002A43DA">
        <w:rPr>
          <w:rFonts w:cs="Times New Roman"/>
          <w:szCs w:val="24"/>
        </w:rPr>
        <w:tab/>
        <w:t>Raportul dintre axiomatic şi intuitiv în predarea geometriei</w:t>
      </w:r>
    </w:p>
    <w:p w14:paraId="4561AC3B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2.</w:t>
      </w:r>
      <w:r w:rsidRPr="002A43DA">
        <w:rPr>
          <w:rFonts w:cs="Times New Roman"/>
          <w:szCs w:val="24"/>
        </w:rPr>
        <w:tab/>
        <w:t>Metode de rezolvare a problemelor de geometrie</w:t>
      </w:r>
    </w:p>
    <w:p w14:paraId="4F19359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</w:t>
      </w:r>
      <w:r w:rsidRPr="002A43DA">
        <w:rPr>
          <w:rFonts w:cs="Times New Roman"/>
          <w:szCs w:val="24"/>
        </w:rPr>
        <w:tab/>
        <w:t>Geometria poligoanelor. Aspecte metodice</w:t>
      </w:r>
    </w:p>
    <w:p w14:paraId="1529B9C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</w:t>
      </w:r>
      <w:r w:rsidRPr="002A43DA">
        <w:rPr>
          <w:rFonts w:cs="Times New Roman"/>
          <w:szCs w:val="24"/>
        </w:rPr>
        <w:tab/>
        <w:t>Geometria poliedrelor. Aspecte metodice</w:t>
      </w:r>
    </w:p>
    <w:p w14:paraId="7CC7B0B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5.</w:t>
      </w:r>
      <w:r w:rsidRPr="002A43DA">
        <w:rPr>
          <w:rFonts w:cs="Times New Roman"/>
          <w:szCs w:val="24"/>
        </w:rPr>
        <w:tab/>
        <w:t>Geometria cercurilor. Aspecte metodice</w:t>
      </w:r>
    </w:p>
    <w:p w14:paraId="13D2947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6.</w:t>
      </w:r>
      <w:r w:rsidRPr="002A43DA">
        <w:rPr>
          <w:rFonts w:cs="Times New Roman"/>
          <w:szCs w:val="24"/>
        </w:rPr>
        <w:tab/>
        <w:t>Geometria tetraedrelor. Aspecte metodice</w:t>
      </w:r>
    </w:p>
    <w:p w14:paraId="1096D0E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7.</w:t>
      </w:r>
      <w:r w:rsidRPr="002A43DA">
        <w:rPr>
          <w:rFonts w:cs="Times New Roman"/>
          <w:szCs w:val="24"/>
        </w:rPr>
        <w:tab/>
        <w:t>Geometria sferelor. Aspecte metodice</w:t>
      </w:r>
    </w:p>
    <w:p w14:paraId="04D8294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8.</w:t>
      </w:r>
      <w:r w:rsidRPr="002A43DA">
        <w:rPr>
          <w:rFonts w:cs="Times New Roman"/>
          <w:szCs w:val="24"/>
        </w:rPr>
        <w:tab/>
        <w:t>Geometria triunghiurilor. Aspecte metodice</w:t>
      </w:r>
    </w:p>
    <w:p w14:paraId="73B50F1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9.</w:t>
      </w:r>
      <w:r w:rsidRPr="002A43DA">
        <w:rPr>
          <w:rFonts w:cs="Times New Roman"/>
          <w:szCs w:val="24"/>
        </w:rPr>
        <w:tab/>
        <w:t>Probleme de coliniaritate şi concurenţă</w:t>
      </w:r>
    </w:p>
    <w:p w14:paraId="0411C8D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10.</w:t>
      </w:r>
      <w:r w:rsidRPr="002A43DA">
        <w:rPr>
          <w:rFonts w:cs="Times New Roman"/>
          <w:szCs w:val="24"/>
        </w:rPr>
        <w:tab/>
        <w:t>Probleme de loc geometric în plan şi în spaţiu</w:t>
      </w:r>
    </w:p>
    <w:p w14:paraId="3951C86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11.</w:t>
      </w:r>
      <w:r w:rsidRPr="002A43DA">
        <w:rPr>
          <w:rFonts w:cs="Times New Roman"/>
          <w:szCs w:val="24"/>
        </w:rPr>
        <w:tab/>
        <w:t>Metodica rezolvării problemelor de construcţii geometrice</w:t>
      </w:r>
    </w:p>
    <w:p w14:paraId="1180EB8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12.</w:t>
      </w:r>
      <w:r w:rsidRPr="002A43DA">
        <w:rPr>
          <w:rFonts w:cs="Times New Roman"/>
          <w:szCs w:val="24"/>
        </w:rPr>
        <w:tab/>
        <w:t>Inegalități geometrice</w:t>
      </w:r>
    </w:p>
    <w:p w14:paraId="19D8A66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13.</w:t>
      </w:r>
      <w:r w:rsidRPr="002A43DA">
        <w:rPr>
          <w:rFonts w:cs="Times New Roman"/>
          <w:szCs w:val="24"/>
        </w:rPr>
        <w:tab/>
        <w:t>Probleme de extrem în geometria elementară</w:t>
      </w:r>
    </w:p>
    <w:p w14:paraId="2773DF9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14.</w:t>
      </w:r>
      <w:r w:rsidRPr="002A43DA">
        <w:rPr>
          <w:rFonts w:cs="Times New Roman"/>
          <w:szCs w:val="24"/>
        </w:rPr>
        <w:tab/>
        <w:t>Metode de introducere a funcţiilor trigonometrice</w:t>
      </w:r>
    </w:p>
    <w:p w14:paraId="23562DA1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lastRenderedPageBreak/>
        <w:t>15.</w:t>
      </w:r>
      <w:r w:rsidRPr="002A43DA">
        <w:rPr>
          <w:rFonts w:cs="Times New Roman"/>
          <w:szCs w:val="24"/>
        </w:rPr>
        <w:tab/>
        <w:t>Ecuaţii şi inecuaţii trigonometrice. Aplicaţii</w:t>
      </w:r>
    </w:p>
    <w:p w14:paraId="3C2137A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16.</w:t>
      </w:r>
      <w:r w:rsidRPr="002A43DA">
        <w:rPr>
          <w:rFonts w:cs="Times New Roman"/>
          <w:szCs w:val="24"/>
        </w:rPr>
        <w:tab/>
        <w:t xml:space="preserve"> Aplicații ale trigonometriei în geometrie</w:t>
      </w:r>
    </w:p>
    <w:p w14:paraId="6161DEE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17.</w:t>
      </w:r>
      <w:r w:rsidRPr="002A43DA">
        <w:rPr>
          <w:rFonts w:cs="Times New Roman"/>
          <w:szCs w:val="24"/>
        </w:rPr>
        <w:tab/>
        <w:t>Utilizarea numerelor complexe în geometrie</w:t>
      </w:r>
    </w:p>
    <w:p w14:paraId="02B15C2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18.</w:t>
      </w:r>
      <w:r w:rsidRPr="002A43DA">
        <w:rPr>
          <w:rFonts w:cs="Times New Roman"/>
          <w:szCs w:val="24"/>
        </w:rPr>
        <w:tab/>
        <w:t>Măsura în geometria euclidiană (lungimi, arii şi volume)</w:t>
      </w:r>
    </w:p>
    <w:p w14:paraId="6929E16B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19.</w:t>
      </w:r>
      <w:r w:rsidRPr="002A43DA">
        <w:rPr>
          <w:rFonts w:cs="Times New Roman"/>
          <w:szCs w:val="24"/>
        </w:rPr>
        <w:tab/>
        <w:t>Calculul vectorial în geometria euclidiană</w:t>
      </w:r>
    </w:p>
    <w:p w14:paraId="06B9B31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20.</w:t>
      </w:r>
      <w:r w:rsidRPr="002A43DA">
        <w:rPr>
          <w:rFonts w:cs="Times New Roman"/>
          <w:szCs w:val="24"/>
        </w:rPr>
        <w:tab/>
        <w:t>Grupul izometriilor planului şi spaţiului euclidian</w:t>
      </w:r>
    </w:p>
    <w:p w14:paraId="1D19704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21.</w:t>
      </w:r>
      <w:r w:rsidRPr="002A43DA">
        <w:rPr>
          <w:rFonts w:cs="Times New Roman"/>
          <w:szCs w:val="24"/>
        </w:rPr>
        <w:tab/>
        <w:t>Grupul asemănărilor planului şi spaţiului euclidian</w:t>
      </w:r>
    </w:p>
    <w:p w14:paraId="73F5EAC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22.</w:t>
      </w:r>
      <w:r w:rsidRPr="002A43DA">
        <w:rPr>
          <w:rFonts w:cs="Times New Roman"/>
          <w:szCs w:val="24"/>
        </w:rPr>
        <w:tab/>
        <w:t>Omotetia şi inversiunea în plan şi spaţiu</w:t>
      </w:r>
    </w:p>
    <w:p w14:paraId="3C3BAB1B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23.</w:t>
      </w:r>
      <w:r w:rsidRPr="002A43DA">
        <w:rPr>
          <w:rFonts w:cs="Times New Roman"/>
          <w:szCs w:val="24"/>
        </w:rPr>
        <w:tab/>
        <w:t>Grupuri de transformări. Programul de la Erlangen</w:t>
      </w:r>
    </w:p>
    <w:p w14:paraId="581FFF4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24.</w:t>
      </w:r>
      <w:r w:rsidRPr="002A43DA">
        <w:rPr>
          <w:rFonts w:cs="Times New Roman"/>
          <w:szCs w:val="24"/>
        </w:rPr>
        <w:tab/>
        <w:t xml:space="preserve">Aplicaţii interdisciplinare ale geometriei </w:t>
      </w:r>
    </w:p>
    <w:p w14:paraId="5E902F4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25.</w:t>
      </w:r>
      <w:r w:rsidRPr="002A43DA">
        <w:rPr>
          <w:rFonts w:cs="Times New Roman"/>
          <w:szCs w:val="24"/>
        </w:rPr>
        <w:tab/>
        <w:t>Geometria euclidiană a conicelor</w:t>
      </w:r>
    </w:p>
    <w:p w14:paraId="5C72F91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26.</w:t>
      </w:r>
      <w:r w:rsidRPr="002A43DA">
        <w:rPr>
          <w:rFonts w:cs="Times New Roman"/>
          <w:szCs w:val="24"/>
        </w:rPr>
        <w:tab/>
        <w:t>Geometria euclidiană a cuadricelor</w:t>
      </w:r>
    </w:p>
    <w:p w14:paraId="41CA743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27.</w:t>
      </w:r>
      <w:r w:rsidRPr="002A43DA">
        <w:rPr>
          <w:rFonts w:cs="Times New Roman"/>
          <w:szCs w:val="24"/>
        </w:rPr>
        <w:tab/>
        <w:t>Elemente de geometrie a curbelor plane</w:t>
      </w:r>
    </w:p>
    <w:p w14:paraId="0EDA51A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28.</w:t>
      </w:r>
      <w:r w:rsidRPr="002A43DA">
        <w:rPr>
          <w:rFonts w:cs="Times New Roman"/>
          <w:szCs w:val="24"/>
        </w:rPr>
        <w:tab/>
        <w:t>Mulţimi convexe în plan</w:t>
      </w:r>
    </w:p>
    <w:p w14:paraId="687B596B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29.</w:t>
      </w:r>
      <w:r w:rsidRPr="002A43DA">
        <w:rPr>
          <w:rFonts w:cs="Times New Roman"/>
          <w:szCs w:val="24"/>
        </w:rPr>
        <w:tab/>
        <w:t>Geometrie absolută. Probleme de paralelism şi perpendicularitate</w:t>
      </w:r>
    </w:p>
    <w:p w14:paraId="5F22515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30.</w:t>
      </w:r>
      <w:r w:rsidRPr="002A43DA">
        <w:rPr>
          <w:rFonts w:cs="Times New Roman"/>
          <w:szCs w:val="24"/>
        </w:rPr>
        <w:tab/>
        <w:t xml:space="preserve">Geometrie combinatorică </w:t>
      </w:r>
    </w:p>
    <w:p w14:paraId="4853A78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4C4DBC7B" w14:textId="77777777" w:rsidR="002A43DA" w:rsidRP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 xml:space="preserve">ANALIZĂ MATEMATICĂ </w:t>
      </w:r>
    </w:p>
    <w:p w14:paraId="5D44928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2AB50DD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</w:t>
      </w:r>
      <w:r w:rsidRPr="002A43DA">
        <w:rPr>
          <w:rFonts w:cs="Times New Roman"/>
          <w:szCs w:val="24"/>
        </w:rPr>
        <w:tab/>
        <w:t>Definiţii constructive şi axiomatice pentru mulţimea numerelor reale</w:t>
      </w:r>
    </w:p>
    <w:p w14:paraId="7EE0ED0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2.</w:t>
      </w:r>
      <w:r w:rsidRPr="002A43DA">
        <w:rPr>
          <w:rFonts w:cs="Times New Roman"/>
          <w:szCs w:val="24"/>
        </w:rPr>
        <w:tab/>
        <w:t>Elemente de topologia dreptei reale şi a planului</w:t>
      </w:r>
    </w:p>
    <w:p w14:paraId="15F25CB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</w:t>
      </w:r>
      <w:r w:rsidRPr="002A43DA">
        <w:rPr>
          <w:rFonts w:cs="Times New Roman"/>
          <w:szCs w:val="24"/>
        </w:rPr>
        <w:tab/>
        <w:t>Şiruri de numere reale. Consideraţii metodice</w:t>
      </w:r>
    </w:p>
    <w:p w14:paraId="0DDCC33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</w:t>
      </w:r>
      <w:r w:rsidRPr="002A43DA">
        <w:rPr>
          <w:rFonts w:cs="Times New Roman"/>
          <w:szCs w:val="24"/>
        </w:rPr>
        <w:tab/>
        <w:t>Funcţii continue. Proprietăţi  locale şi globale</w:t>
      </w:r>
    </w:p>
    <w:p w14:paraId="6939AE7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5.</w:t>
      </w:r>
      <w:r w:rsidRPr="002A43DA">
        <w:rPr>
          <w:rFonts w:cs="Times New Roman"/>
          <w:szCs w:val="24"/>
        </w:rPr>
        <w:tab/>
        <w:t>Funcţii cu proprietatea lui Darboux</w:t>
      </w:r>
    </w:p>
    <w:p w14:paraId="64E68F0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6.</w:t>
      </w:r>
      <w:r w:rsidRPr="002A43DA">
        <w:rPr>
          <w:rFonts w:cs="Times New Roman"/>
          <w:szCs w:val="24"/>
        </w:rPr>
        <w:tab/>
        <w:t>Funcţii derivabile. Aplicaţii</w:t>
      </w:r>
    </w:p>
    <w:p w14:paraId="7C0AC9A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7.</w:t>
      </w:r>
      <w:r w:rsidRPr="002A43DA">
        <w:rPr>
          <w:rFonts w:cs="Times New Roman"/>
          <w:szCs w:val="24"/>
        </w:rPr>
        <w:tab/>
        <w:t>Funcţii convexe. Aplicaţii</w:t>
      </w:r>
    </w:p>
    <w:p w14:paraId="44E7D78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8.</w:t>
      </w:r>
      <w:r w:rsidRPr="002A43DA">
        <w:rPr>
          <w:rFonts w:cs="Times New Roman"/>
          <w:szCs w:val="24"/>
        </w:rPr>
        <w:tab/>
        <w:t>Funcții elementare. Considerații metodice</w:t>
      </w:r>
    </w:p>
    <w:p w14:paraId="0D441C41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9.</w:t>
      </w:r>
      <w:r w:rsidRPr="002A43DA">
        <w:rPr>
          <w:rFonts w:cs="Times New Roman"/>
          <w:szCs w:val="24"/>
        </w:rPr>
        <w:tab/>
        <w:t>Derivate de ordin superior. Serii Taylor, aplicaţii</w:t>
      </w:r>
    </w:p>
    <w:p w14:paraId="08FCA4A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10.</w:t>
      </w:r>
      <w:r w:rsidRPr="002A43DA">
        <w:rPr>
          <w:rFonts w:cs="Times New Roman"/>
          <w:szCs w:val="24"/>
        </w:rPr>
        <w:tab/>
        <w:t>Teoreme de tip L’Hospital. Aspecte metodice</w:t>
      </w:r>
    </w:p>
    <w:p w14:paraId="5F459FF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11.</w:t>
      </w:r>
      <w:r w:rsidRPr="002A43DA">
        <w:rPr>
          <w:rFonts w:cs="Times New Roman"/>
          <w:szCs w:val="24"/>
        </w:rPr>
        <w:tab/>
        <w:t>Extreme ale funcţiilor de una sau mai multe variabile</w:t>
      </w:r>
    </w:p>
    <w:p w14:paraId="0D16A5E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12.</w:t>
      </w:r>
      <w:r w:rsidRPr="002A43DA">
        <w:rPr>
          <w:rFonts w:cs="Times New Roman"/>
          <w:szCs w:val="24"/>
        </w:rPr>
        <w:tab/>
        <w:t>Clase de funcţii structurate algebric şi topologic</w:t>
      </w:r>
    </w:p>
    <w:p w14:paraId="38E6E98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13.</w:t>
      </w:r>
      <w:r w:rsidRPr="002A43DA">
        <w:rPr>
          <w:rFonts w:cs="Times New Roman"/>
          <w:szCs w:val="24"/>
        </w:rPr>
        <w:tab/>
        <w:t>Metoda aproximaţiilor succesive şi principiul punctului fix. Aplicaţii</w:t>
      </w:r>
    </w:p>
    <w:p w14:paraId="0D99C7B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14.</w:t>
      </w:r>
      <w:r w:rsidRPr="002A43DA">
        <w:rPr>
          <w:rFonts w:cs="Times New Roman"/>
          <w:szCs w:val="24"/>
        </w:rPr>
        <w:tab/>
        <w:t>Aplicaţii ale analizei matematice în algebră şi geometrie</w:t>
      </w:r>
    </w:p>
    <w:p w14:paraId="5F90ACD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15.</w:t>
      </w:r>
      <w:r w:rsidRPr="002A43DA">
        <w:rPr>
          <w:rFonts w:cs="Times New Roman"/>
          <w:szCs w:val="24"/>
        </w:rPr>
        <w:tab/>
        <w:t>Rolul exemplelor şi contraexemplelor în predarea analizei matematice</w:t>
      </w:r>
    </w:p>
    <w:p w14:paraId="4C43DF1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16.</w:t>
      </w:r>
      <w:r w:rsidRPr="002A43DA">
        <w:rPr>
          <w:rFonts w:cs="Times New Roman"/>
          <w:szCs w:val="24"/>
        </w:rPr>
        <w:tab/>
        <w:t>Teoreme de medie din analiza matematică</w:t>
      </w:r>
    </w:p>
    <w:p w14:paraId="62D2628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17.</w:t>
      </w:r>
      <w:r w:rsidRPr="002A43DA">
        <w:rPr>
          <w:rFonts w:cs="Times New Roman"/>
          <w:szCs w:val="24"/>
        </w:rPr>
        <w:tab/>
        <w:t xml:space="preserve">Primitive. Aspecte metodice </w:t>
      </w:r>
    </w:p>
    <w:p w14:paraId="3C1AA17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18.</w:t>
      </w:r>
      <w:r w:rsidRPr="002A43DA">
        <w:rPr>
          <w:rFonts w:cs="Times New Roman"/>
          <w:szCs w:val="24"/>
        </w:rPr>
        <w:tab/>
        <w:t>Integrala Riemann pe R. Aplicaţii</w:t>
      </w:r>
    </w:p>
    <w:p w14:paraId="64B15CE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19.</w:t>
      </w:r>
      <w:r w:rsidRPr="002A43DA">
        <w:rPr>
          <w:rFonts w:cs="Times New Roman"/>
          <w:szCs w:val="24"/>
        </w:rPr>
        <w:tab/>
        <w:t>Aproximarea funcţiilor continue prin polinoame</w:t>
      </w:r>
    </w:p>
    <w:p w14:paraId="0346ABE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20.</w:t>
      </w:r>
      <w:r w:rsidRPr="002A43DA">
        <w:rPr>
          <w:rFonts w:cs="Times New Roman"/>
          <w:szCs w:val="24"/>
        </w:rPr>
        <w:tab/>
        <w:t>Integrala Lebesgue pe dreaptă; comparaţii cu integrala Riemann</w:t>
      </w:r>
    </w:p>
    <w:p w14:paraId="493D21B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21.</w:t>
      </w:r>
      <w:r w:rsidRPr="002A43DA">
        <w:rPr>
          <w:rFonts w:cs="Times New Roman"/>
          <w:szCs w:val="24"/>
        </w:rPr>
        <w:tab/>
        <w:t>Măsura Jordan şi măsura Lebesgue în R</w:t>
      </w:r>
    </w:p>
    <w:p w14:paraId="49436C2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22.</w:t>
      </w:r>
      <w:r w:rsidRPr="002A43DA">
        <w:rPr>
          <w:rFonts w:cs="Times New Roman"/>
          <w:szCs w:val="24"/>
        </w:rPr>
        <w:tab/>
        <w:t>Integrala Riemann-Stieltjes</w:t>
      </w:r>
    </w:p>
    <w:p w14:paraId="3A9922FB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23.</w:t>
      </w:r>
      <w:r w:rsidRPr="002A43DA">
        <w:rPr>
          <w:rFonts w:cs="Times New Roman"/>
          <w:szCs w:val="24"/>
        </w:rPr>
        <w:tab/>
        <w:t>Aplicaţii ale integralei la calculul lungimilor, ariilor, volumelor</w:t>
      </w:r>
    </w:p>
    <w:p w14:paraId="1FDFD8F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24.</w:t>
      </w:r>
      <w:r w:rsidRPr="002A43DA">
        <w:rPr>
          <w:rFonts w:cs="Times New Roman"/>
          <w:szCs w:val="24"/>
        </w:rPr>
        <w:tab/>
        <w:t>Metode de aproximare a integralelor</w:t>
      </w:r>
    </w:p>
    <w:p w14:paraId="6993572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78DBDEC8" w14:textId="77777777" w:rsidR="00983F22" w:rsidRDefault="00983F22" w:rsidP="002A43DA">
      <w:pPr>
        <w:spacing w:line="276" w:lineRule="auto"/>
        <w:rPr>
          <w:rFonts w:cs="Times New Roman"/>
          <w:b/>
          <w:i/>
          <w:szCs w:val="24"/>
        </w:rPr>
      </w:pPr>
    </w:p>
    <w:p w14:paraId="5482F0FE" w14:textId="22DFA579" w:rsidR="002A43DA" w:rsidRP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lastRenderedPageBreak/>
        <w:t xml:space="preserve">MATEMATICĂ APLICATĂ </w:t>
      </w:r>
    </w:p>
    <w:p w14:paraId="3E64363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25808BB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</w:t>
      </w:r>
      <w:r w:rsidRPr="002A43DA">
        <w:rPr>
          <w:rFonts w:cs="Times New Roman"/>
          <w:szCs w:val="24"/>
        </w:rPr>
        <w:tab/>
        <w:t>Numere remarcabile în matematică</w:t>
      </w:r>
    </w:p>
    <w:p w14:paraId="4F7C93A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2.</w:t>
      </w:r>
      <w:r w:rsidRPr="002A43DA">
        <w:rPr>
          <w:rFonts w:cs="Times New Roman"/>
          <w:szCs w:val="24"/>
        </w:rPr>
        <w:tab/>
        <w:t>Predarea unităților de măsură în gimnaziu</w:t>
      </w:r>
    </w:p>
    <w:p w14:paraId="7938E23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</w:t>
      </w:r>
      <w:r w:rsidRPr="002A43DA">
        <w:rPr>
          <w:rFonts w:cs="Times New Roman"/>
          <w:szCs w:val="24"/>
        </w:rPr>
        <w:tab/>
        <w:t>Metode numerice în rezolvarea ecuaţiilor algebrice</w:t>
      </w:r>
    </w:p>
    <w:p w14:paraId="164AC6C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</w:t>
      </w:r>
      <w:r w:rsidRPr="002A43DA">
        <w:rPr>
          <w:rFonts w:cs="Times New Roman"/>
          <w:szCs w:val="24"/>
        </w:rPr>
        <w:tab/>
        <w:t xml:space="preserve">Metode numerice în rezolvarea sistemelor de ecuaţii </w:t>
      </w:r>
    </w:p>
    <w:p w14:paraId="4DB76FEB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5.</w:t>
      </w:r>
      <w:r w:rsidRPr="002A43DA">
        <w:rPr>
          <w:rFonts w:cs="Times New Roman"/>
          <w:szCs w:val="24"/>
        </w:rPr>
        <w:tab/>
        <w:t>Probleme de optimizare combinatorie</w:t>
      </w:r>
    </w:p>
    <w:p w14:paraId="114D5EB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6.</w:t>
      </w:r>
      <w:r w:rsidRPr="002A43DA">
        <w:rPr>
          <w:rFonts w:cs="Times New Roman"/>
          <w:szCs w:val="24"/>
        </w:rPr>
        <w:tab/>
        <w:t xml:space="preserve">Aplicaţii ale problemelor de optimizare </w:t>
      </w:r>
    </w:p>
    <w:p w14:paraId="603866B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7.</w:t>
      </w:r>
      <w:r w:rsidRPr="002A43DA">
        <w:rPr>
          <w:rFonts w:cs="Times New Roman"/>
          <w:szCs w:val="24"/>
        </w:rPr>
        <w:tab/>
        <w:t>Inegalităţi şi probleme de extrem</w:t>
      </w:r>
    </w:p>
    <w:p w14:paraId="6EC9E74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8.</w:t>
      </w:r>
      <w:r w:rsidRPr="002A43DA">
        <w:rPr>
          <w:rFonts w:cs="Times New Roman"/>
          <w:szCs w:val="24"/>
        </w:rPr>
        <w:tab/>
        <w:t>Interpolarea prin polinoame</w:t>
      </w:r>
    </w:p>
    <w:p w14:paraId="52B981D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9.</w:t>
      </w:r>
      <w:r w:rsidRPr="002A43DA">
        <w:rPr>
          <w:rFonts w:cs="Times New Roman"/>
          <w:szCs w:val="24"/>
        </w:rPr>
        <w:tab/>
        <w:t>Teoria centrelor de greutate. Aplicaţii în mecanică</w:t>
      </w:r>
    </w:p>
    <w:p w14:paraId="31B76EE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10.</w:t>
      </w:r>
      <w:r w:rsidRPr="002A43DA">
        <w:rPr>
          <w:rFonts w:cs="Times New Roman"/>
          <w:szCs w:val="24"/>
        </w:rPr>
        <w:tab/>
        <w:t>Probleme de programare liniară</w:t>
      </w:r>
    </w:p>
    <w:p w14:paraId="65272EB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11.</w:t>
      </w:r>
      <w:r w:rsidRPr="002A43DA">
        <w:rPr>
          <w:rFonts w:cs="Times New Roman"/>
          <w:szCs w:val="24"/>
        </w:rPr>
        <w:tab/>
        <w:t>Grafuri planare şi poliedre convexe</w:t>
      </w:r>
    </w:p>
    <w:p w14:paraId="2B375023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12.</w:t>
      </w:r>
      <w:r w:rsidRPr="002A43DA">
        <w:rPr>
          <w:rFonts w:cs="Times New Roman"/>
          <w:szCs w:val="24"/>
        </w:rPr>
        <w:tab/>
        <w:t>Probleme hamiltoniene în teoria grafurilor</w:t>
      </w:r>
    </w:p>
    <w:p w14:paraId="040A10A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13.</w:t>
      </w:r>
      <w:r w:rsidRPr="002A43DA">
        <w:rPr>
          <w:rFonts w:cs="Times New Roman"/>
          <w:szCs w:val="24"/>
        </w:rPr>
        <w:tab/>
        <w:t>Partiţii ale unui întreg natural</w:t>
      </w:r>
    </w:p>
    <w:p w14:paraId="112DAA8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14.</w:t>
      </w:r>
      <w:r w:rsidRPr="002A43DA">
        <w:rPr>
          <w:rFonts w:cs="Times New Roman"/>
          <w:szCs w:val="24"/>
        </w:rPr>
        <w:tab/>
        <w:t>Probleme de colorare în teoria grafurilor</w:t>
      </w:r>
    </w:p>
    <w:p w14:paraId="1FF3473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15.</w:t>
      </w:r>
      <w:r w:rsidRPr="002A43DA">
        <w:rPr>
          <w:rFonts w:cs="Times New Roman"/>
          <w:szCs w:val="24"/>
        </w:rPr>
        <w:tab/>
        <w:t xml:space="preserve">Probabilităţi geometrice </w:t>
      </w:r>
    </w:p>
    <w:p w14:paraId="530105B1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16.</w:t>
      </w:r>
      <w:r w:rsidRPr="002A43DA">
        <w:rPr>
          <w:rFonts w:cs="Times New Roman"/>
          <w:szCs w:val="24"/>
        </w:rPr>
        <w:tab/>
        <w:t>Entropie, informaţie, energie informaţională</w:t>
      </w:r>
    </w:p>
    <w:p w14:paraId="69442DE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17.</w:t>
      </w:r>
      <w:r w:rsidRPr="002A43DA">
        <w:rPr>
          <w:rFonts w:cs="Times New Roman"/>
          <w:szCs w:val="24"/>
        </w:rPr>
        <w:tab/>
        <w:t xml:space="preserve">Scheme clasice de teoria probabilităţilor </w:t>
      </w:r>
    </w:p>
    <w:p w14:paraId="77A2694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18.</w:t>
      </w:r>
      <w:r w:rsidRPr="002A43DA">
        <w:rPr>
          <w:rFonts w:cs="Times New Roman"/>
          <w:szCs w:val="24"/>
        </w:rPr>
        <w:tab/>
        <w:t>Legea numerelor mari</w:t>
      </w:r>
    </w:p>
    <w:p w14:paraId="2CAEECD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19.</w:t>
      </w:r>
      <w:r w:rsidRPr="002A43DA">
        <w:rPr>
          <w:rFonts w:cs="Times New Roman"/>
          <w:szCs w:val="24"/>
        </w:rPr>
        <w:tab/>
        <w:t xml:space="preserve">Aplicaţii ale statisticii matematice </w:t>
      </w:r>
    </w:p>
    <w:p w14:paraId="4DC0D8B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20.</w:t>
      </w:r>
      <w:r w:rsidRPr="002A43DA">
        <w:rPr>
          <w:rFonts w:cs="Times New Roman"/>
          <w:szCs w:val="24"/>
        </w:rPr>
        <w:tab/>
        <w:t>Simulări şi modelări aplicate în predarea învăţământul cu conţinut matematic.</w:t>
      </w:r>
    </w:p>
    <w:p w14:paraId="7A477BF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21.</w:t>
      </w:r>
      <w:r w:rsidRPr="002A43DA">
        <w:rPr>
          <w:rFonts w:cs="Times New Roman"/>
          <w:szCs w:val="24"/>
        </w:rPr>
        <w:tab/>
        <w:t>Optimizări prin matematică şi aplicaţii.</w:t>
      </w:r>
    </w:p>
    <w:p w14:paraId="236B7A2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6D396E99" w14:textId="77777777" w:rsidR="002A43DA" w:rsidRP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 xml:space="preserve">ÎNVĂŢĂMÂNT MATEMATIC </w:t>
      </w:r>
    </w:p>
    <w:p w14:paraId="4F54D44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ab/>
      </w:r>
    </w:p>
    <w:p w14:paraId="0460627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</w:t>
      </w:r>
      <w:r w:rsidRPr="002A43DA">
        <w:rPr>
          <w:rFonts w:cs="Times New Roman"/>
          <w:szCs w:val="24"/>
        </w:rPr>
        <w:tab/>
        <w:t xml:space="preserve">Informatizarea şi predarea-învăţarea matematicii </w:t>
      </w:r>
    </w:p>
    <w:p w14:paraId="00AE2B5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2.</w:t>
      </w:r>
      <w:r w:rsidRPr="002A43DA">
        <w:rPr>
          <w:rFonts w:cs="Times New Roman"/>
          <w:szCs w:val="24"/>
        </w:rPr>
        <w:tab/>
        <w:t>Activităţi diferenţiate în lecţiile  de matematică.</w:t>
      </w:r>
    </w:p>
    <w:p w14:paraId="34C0DC8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</w:t>
      </w:r>
      <w:r w:rsidRPr="002A43DA">
        <w:rPr>
          <w:rFonts w:cs="Times New Roman"/>
          <w:szCs w:val="24"/>
        </w:rPr>
        <w:tab/>
        <w:t>Lecţii de matematică centrate pe activităţi de grup.</w:t>
      </w:r>
    </w:p>
    <w:p w14:paraId="65D9FF6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</w:t>
      </w:r>
      <w:r w:rsidRPr="002A43DA">
        <w:rPr>
          <w:rFonts w:cs="Times New Roman"/>
          <w:szCs w:val="24"/>
        </w:rPr>
        <w:tab/>
        <w:t>Utilizarea softului educaţional în lecţiile de matematică.</w:t>
      </w:r>
    </w:p>
    <w:p w14:paraId="772863F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5.</w:t>
      </w:r>
      <w:r w:rsidRPr="002A43DA">
        <w:rPr>
          <w:rFonts w:cs="Times New Roman"/>
          <w:szCs w:val="24"/>
        </w:rPr>
        <w:tab/>
        <w:t>Creativitate şi joc în lecțiile de matematică</w:t>
      </w:r>
    </w:p>
    <w:p w14:paraId="638F7316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6.</w:t>
      </w:r>
      <w:r w:rsidRPr="002A43DA">
        <w:rPr>
          <w:rFonts w:cs="Times New Roman"/>
          <w:szCs w:val="24"/>
        </w:rPr>
        <w:tab/>
        <w:t>Rolul mijloacelor de învățământ în lecţiile de matematică</w:t>
      </w:r>
    </w:p>
    <w:p w14:paraId="113EFF1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7.</w:t>
      </w:r>
      <w:r w:rsidRPr="002A43DA">
        <w:rPr>
          <w:rFonts w:cs="Times New Roman"/>
          <w:szCs w:val="24"/>
        </w:rPr>
        <w:tab/>
        <w:t>Rolul învăţării matematicii în dezvoltarea personalităţii elevului</w:t>
      </w:r>
    </w:p>
    <w:p w14:paraId="38CDD97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8.</w:t>
      </w:r>
      <w:r w:rsidRPr="002A43DA">
        <w:rPr>
          <w:rFonts w:cs="Times New Roman"/>
          <w:szCs w:val="24"/>
        </w:rPr>
        <w:tab/>
        <w:t>Interdisciplinaritatea  în învăţământul  matematic românesc.</w:t>
      </w:r>
    </w:p>
    <w:p w14:paraId="4C1DAE6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9.</w:t>
      </w:r>
      <w:r w:rsidRPr="002A43DA">
        <w:rPr>
          <w:rFonts w:cs="Times New Roman"/>
          <w:szCs w:val="24"/>
        </w:rPr>
        <w:tab/>
        <w:t>Predarea matematicii pentru elevii performanţi</w:t>
      </w:r>
    </w:p>
    <w:p w14:paraId="29B9B53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10. Probleme actuale privind predarea-învăţarea algebrei/ analizei matematice/ geometriei/ teoriei probabilităţilor şi statisticii matematice</w:t>
      </w:r>
    </w:p>
    <w:p w14:paraId="546AA1A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11. Rolul algoritmilor în învăţarea matematicii</w:t>
      </w:r>
    </w:p>
    <w:p w14:paraId="19C7675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12. . Rolul analogiei în învăţarea matematicii</w:t>
      </w:r>
    </w:p>
    <w:p w14:paraId="11D55EB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13. Rolul predării-învăţării unor noțiuni de logică matematică în învăţământul  gimnazial</w:t>
      </w:r>
    </w:p>
    <w:p w14:paraId="41A0271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14. Rolul predării-învăţării logicii matematice în învăţământul  liceal</w:t>
      </w:r>
    </w:p>
    <w:p w14:paraId="3809750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15. Metode de învăţare bazate pe utilizarea sistemelor de calcul şi a dispozitivelor mobile</w:t>
      </w:r>
    </w:p>
    <w:p w14:paraId="5DDC54A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16. Strategii inovatoare în predarea-învățarea matematicii.</w:t>
      </w:r>
    </w:p>
    <w:p w14:paraId="68A972B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3318BB91" w14:textId="77777777" w:rsidR="00983F22" w:rsidRDefault="00983F22" w:rsidP="002A43DA">
      <w:pPr>
        <w:spacing w:line="276" w:lineRule="auto"/>
        <w:rPr>
          <w:rFonts w:cs="Times New Roman"/>
          <w:szCs w:val="24"/>
        </w:rPr>
      </w:pPr>
    </w:p>
    <w:p w14:paraId="47A20E8D" w14:textId="25FE97F8" w:rsidR="002A43DA" w:rsidRDefault="002A43DA" w:rsidP="002A43DA">
      <w:pPr>
        <w:spacing w:line="276" w:lineRule="auto"/>
        <w:rPr>
          <w:rFonts w:cs="Times New Roman"/>
          <w:szCs w:val="24"/>
        </w:rPr>
      </w:pPr>
      <w:bookmarkStart w:id="1" w:name="_GoBack"/>
      <w:bookmarkEnd w:id="1"/>
      <w:r w:rsidRPr="002A43DA">
        <w:rPr>
          <w:rFonts w:cs="Times New Roman"/>
          <w:szCs w:val="24"/>
        </w:rPr>
        <w:lastRenderedPageBreak/>
        <w:t>Coordonatori ştiinţifici- Matematică</w:t>
      </w:r>
    </w:p>
    <w:p w14:paraId="0B7D8921" w14:textId="77777777" w:rsidR="00DD2383" w:rsidRPr="002A43DA" w:rsidRDefault="00DD2383" w:rsidP="002A43DA">
      <w:pPr>
        <w:spacing w:line="276" w:lineRule="auto"/>
        <w:rPr>
          <w:rFonts w:cs="Times New Roman"/>
          <w:szCs w:val="24"/>
        </w:rPr>
      </w:pPr>
    </w:p>
    <w:p w14:paraId="2F1502A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</w:t>
      </w:r>
      <w:r w:rsidRPr="002A43DA">
        <w:rPr>
          <w:rFonts w:cs="Times New Roman"/>
          <w:szCs w:val="24"/>
        </w:rPr>
        <w:tab/>
        <w:t xml:space="preserve">Prof. univ. dr. Elena Nechita </w:t>
      </w:r>
    </w:p>
    <w:p w14:paraId="54147D5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2.</w:t>
      </w:r>
      <w:r w:rsidRPr="002A43DA">
        <w:rPr>
          <w:rFonts w:cs="Times New Roman"/>
          <w:szCs w:val="24"/>
        </w:rPr>
        <w:tab/>
        <w:t>Conf. univ. dr. Manuela Gîrţu</w:t>
      </w:r>
    </w:p>
    <w:p w14:paraId="3118576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</w:t>
      </w:r>
      <w:r w:rsidRPr="002A43DA">
        <w:rPr>
          <w:rFonts w:cs="Times New Roman"/>
          <w:szCs w:val="24"/>
        </w:rPr>
        <w:tab/>
        <w:t>Conf. univ. dr.Marcelina Mocanu</w:t>
      </w:r>
    </w:p>
    <w:p w14:paraId="0DDEE9F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</w:t>
      </w:r>
      <w:r w:rsidRPr="002A43DA">
        <w:rPr>
          <w:rFonts w:cs="Times New Roman"/>
          <w:szCs w:val="24"/>
        </w:rPr>
        <w:tab/>
        <w:t>Conf. univ. dr. Valer Nimineţ</w:t>
      </w:r>
    </w:p>
    <w:p w14:paraId="3BC325E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5.</w:t>
      </w:r>
      <w:r w:rsidRPr="002A43DA">
        <w:rPr>
          <w:rFonts w:cs="Times New Roman"/>
          <w:szCs w:val="24"/>
        </w:rPr>
        <w:tab/>
        <w:t>Conf.  univ. dr. Carmen Violeta Popescu</w:t>
      </w:r>
    </w:p>
    <w:p w14:paraId="489252C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6.</w:t>
      </w:r>
      <w:r w:rsidRPr="002A43DA">
        <w:rPr>
          <w:rFonts w:cs="Times New Roman"/>
          <w:szCs w:val="24"/>
        </w:rPr>
        <w:tab/>
        <w:t>Lector univ. dr. Iulian Furdu</w:t>
      </w:r>
    </w:p>
    <w:p w14:paraId="307E9527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7.</w:t>
      </w:r>
      <w:r w:rsidRPr="002A43DA">
        <w:rPr>
          <w:rFonts w:cs="Times New Roman"/>
          <w:szCs w:val="24"/>
        </w:rPr>
        <w:tab/>
        <w:t>Lector univ. dr. Otilia Lungu</w:t>
      </w:r>
    </w:p>
    <w:p w14:paraId="032CD27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8.</w:t>
      </w:r>
      <w:r w:rsidRPr="002A43DA">
        <w:rPr>
          <w:rFonts w:cs="Times New Roman"/>
          <w:szCs w:val="24"/>
        </w:rPr>
        <w:tab/>
        <w:t>Lector univ. dr. Elena Roxana Ardeleanu</w:t>
      </w:r>
    </w:p>
    <w:p w14:paraId="6993A64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 xml:space="preserve"> </w:t>
      </w:r>
    </w:p>
    <w:p w14:paraId="5676D039" w14:textId="77777777" w:rsidR="002A43DA" w:rsidRPr="002A43DA" w:rsidRDefault="002A43DA" w:rsidP="002A43DA">
      <w:pPr>
        <w:spacing w:line="276" w:lineRule="auto"/>
        <w:rPr>
          <w:rFonts w:cs="Times New Roman"/>
          <w:b/>
          <w:i/>
          <w:szCs w:val="24"/>
        </w:rPr>
      </w:pPr>
      <w:r w:rsidRPr="002A43DA">
        <w:rPr>
          <w:rFonts w:cs="Times New Roman"/>
          <w:b/>
          <w:i/>
          <w:szCs w:val="24"/>
        </w:rPr>
        <w:t>PROFESORI DE INFORMATICĂ</w:t>
      </w:r>
    </w:p>
    <w:p w14:paraId="69D1EDF1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35A2309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 Aspecte metodice privind predarea tehnicilor de sortare</w:t>
      </w:r>
    </w:p>
    <w:p w14:paraId="2A2FA66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 xml:space="preserve">2. Utilizarea programelor de prezentare (PPT, Flash) în predarea informaticii </w:t>
      </w:r>
    </w:p>
    <w:p w14:paraId="010F1C61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 Metode activ participative în predarea arborilor</w:t>
      </w:r>
    </w:p>
    <w:p w14:paraId="3BC064BE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 Stimularea potentialului creativ al elevilor prin predarea tehnicilor web.</w:t>
      </w:r>
    </w:p>
    <w:p w14:paraId="5EE5AD02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5. Valenţe formative ale activităţii de rezolvare şi compunere a problemelor de programare.</w:t>
      </w:r>
    </w:p>
    <w:p w14:paraId="2C2AFED1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6. Algoritmi probabilişti</w:t>
      </w:r>
    </w:p>
    <w:p w14:paraId="087E70A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7. Algoritmi de calcul paralel</w:t>
      </w:r>
    </w:p>
    <w:p w14:paraId="75B41FD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8. Probleme de drumuri în grafuri</w:t>
      </w:r>
    </w:p>
    <w:p w14:paraId="1A355F68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9. Protecţia bazelor de date în reţea</w:t>
      </w:r>
    </w:p>
    <w:p w14:paraId="0C99E18A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10. Implicaţiile comunicarii electronice in invatamantul gimnazial</w:t>
      </w:r>
    </w:p>
    <w:p w14:paraId="066E2CEC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11. Implicaţiile comunicării electronice in invatamantul liceal</w:t>
      </w:r>
    </w:p>
    <w:p w14:paraId="4BBE1FA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12. Grafică în comunicaţiile electronice. Evoluţie, semnificaţii, convenţii</w:t>
      </w:r>
    </w:p>
    <w:p w14:paraId="57D0C27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13. Metode alternative de învăţare a programării folosind Scratch</w:t>
      </w:r>
    </w:p>
    <w:p w14:paraId="7EC18B5F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14. Metode alternative de învăţare a programării folosind App Inventor</w:t>
      </w:r>
    </w:p>
    <w:p w14:paraId="620CBF8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15. Aspecte metodice privind predarea listelor.</w:t>
      </w:r>
    </w:p>
    <w:p w14:paraId="1E1CC6B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16. Metode activ-participative in predarea tipurilor de date structurate</w:t>
      </w:r>
    </w:p>
    <w:p w14:paraId="50FFE2B9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17. Predarea roboticii la ciclul gimnazial folosind Scratch for Arduino</w:t>
      </w:r>
    </w:p>
    <w:p w14:paraId="1F43B854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04032465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Coordonatori științifici-Informatică</w:t>
      </w:r>
    </w:p>
    <w:p w14:paraId="0797DAD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</w:p>
    <w:p w14:paraId="67B1FFC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1.</w:t>
      </w:r>
      <w:r w:rsidRPr="002A43DA">
        <w:rPr>
          <w:rFonts w:cs="Times New Roman"/>
          <w:szCs w:val="24"/>
        </w:rPr>
        <w:tab/>
        <w:t>Prof. univ. dr. Elena Nechita</w:t>
      </w:r>
    </w:p>
    <w:p w14:paraId="32AF5C0D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2.</w:t>
      </w:r>
      <w:r w:rsidRPr="002A43DA">
        <w:rPr>
          <w:rFonts w:cs="Times New Roman"/>
          <w:szCs w:val="24"/>
        </w:rPr>
        <w:tab/>
        <w:t>Conf. univ. dr. Gloria Cerasela Crişan</w:t>
      </w:r>
    </w:p>
    <w:p w14:paraId="0C6B2CE0" w14:textId="77777777" w:rsidR="002A43DA" w:rsidRP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3.</w:t>
      </w:r>
      <w:r w:rsidRPr="002A43DA">
        <w:rPr>
          <w:rFonts w:cs="Times New Roman"/>
          <w:szCs w:val="24"/>
        </w:rPr>
        <w:tab/>
        <w:t>Lector univ. dr. Iulian Furdu</w:t>
      </w:r>
    </w:p>
    <w:p w14:paraId="133B71D8" w14:textId="57D57D7E" w:rsidR="002A43DA" w:rsidRDefault="002A43DA" w:rsidP="002A43DA">
      <w:pPr>
        <w:spacing w:line="276" w:lineRule="auto"/>
        <w:rPr>
          <w:rFonts w:cs="Times New Roman"/>
          <w:szCs w:val="24"/>
        </w:rPr>
      </w:pPr>
      <w:r w:rsidRPr="002A43DA">
        <w:rPr>
          <w:rFonts w:cs="Times New Roman"/>
          <w:szCs w:val="24"/>
        </w:rPr>
        <w:t>4.</w:t>
      </w:r>
      <w:r w:rsidRPr="002A43DA">
        <w:rPr>
          <w:rFonts w:cs="Times New Roman"/>
          <w:szCs w:val="24"/>
        </w:rPr>
        <w:tab/>
        <w:t>Lector univ. dr. Dan Popa</w:t>
      </w:r>
    </w:p>
    <w:p w14:paraId="52BD6398" w14:textId="77777777" w:rsidR="002A43DA" w:rsidRPr="002A43DA" w:rsidRDefault="002A43DA" w:rsidP="002A43DA">
      <w:pPr>
        <w:rPr>
          <w:rFonts w:cs="Times New Roman"/>
          <w:szCs w:val="24"/>
        </w:rPr>
      </w:pPr>
    </w:p>
    <w:p w14:paraId="343C4116" w14:textId="1B6E76CD" w:rsidR="002A43DA" w:rsidRDefault="002A43DA" w:rsidP="002A43DA">
      <w:pPr>
        <w:rPr>
          <w:rFonts w:cs="Times New Roman"/>
          <w:szCs w:val="24"/>
        </w:rPr>
      </w:pPr>
    </w:p>
    <w:sectPr w:rsidR="002A43DA" w:rsidSect="00983F22">
      <w:pgSz w:w="11906" w:h="16838" w:code="9"/>
      <w:pgMar w:top="1418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EB25" w14:textId="77777777" w:rsidR="0000364B" w:rsidRDefault="0000364B" w:rsidP="000458AF">
      <w:r>
        <w:separator/>
      </w:r>
    </w:p>
  </w:endnote>
  <w:endnote w:type="continuationSeparator" w:id="0">
    <w:p w14:paraId="57926A36" w14:textId="77777777" w:rsidR="0000364B" w:rsidRDefault="0000364B" w:rsidP="0004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F644F" w14:textId="77777777" w:rsidR="0000364B" w:rsidRDefault="0000364B" w:rsidP="000458AF">
      <w:r>
        <w:separator/>
      </w:r>
    </w:p>
  </w:footnote>
  <w:footnote w:type="continuationSeparator" w:id="0">
    <w:p w14:paraId="46E516FB" w14:textId="77777777" w:rsidR="0000364B" w:rsidRDefault="0000364B" w:rsidP="000458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B0E39"/>
    <w:multiLevelType w:val="hybridMultilevel"/>
    <w:tmpl w:val="A40A927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41B6F"/>
    <w:multiLevelType w:val="hybridMultilevel"/>
    <w:tmpl w:val="70C83EC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86C53"/>
    <w:multiLevelType w:val="hybridMultilevel"/>
    <w:tmpl w:val="945E5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DB047C"/>
    <w:multiLevelType w:val="hybridMultilevel"/>
    <w:tmpl w:val="25D0F6E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04D5"/>
    <w:multiLevelType w:val="hybridMultilevel"/>
    <w:tmpl w:val="8F427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76C"/>
    <w:rsid w:val="0000364B"/>
    <w:rsid w:val="00020AF8"/>
    <w:rsid w:val="000458AF"/>
    <w:rsid w:val="00080C4E"/>
    <w:rsid w:val="000B0207"/>
    <w:rsid w:val="000D174C"/>
    <w:rsid w:val="00100516"/>
    <w:rsid w:val="001B1EB2"/>
    <w:rsid w:val="002A43DA"/>
    <w:rsid w:val="00304510"/>
    <w:rsid w:val="0033190D"/>
    <w:rsid w:val="003B614E"/>
    <w:rsid w:val="0042549D"/>
    <w:rsid w:val="00555490"/>
    <w:rsid w:val="005E20C0"/>
    <w:rsid w:val="00646680"/>
    <w:rsid w:val="007B1213"/>
    <w:rsid w:val="007D1FC8"/>
    <w:rsid w:val="007D6943"/>
    <w:rsid w:val="007F0080"/>
    <w:rsid w:val="00824291"/>
    <w:rsid w:val="00824F46"/>
    <w:rsid w:val="00983F22"/>
    <w:rsid w:val="009E5551"/>
    <w:rsid w:val="00A61736"/>
    <w:rsid w:val="00AB4757"/>
    <w:rsid w:val="00AB4890"/>
    <w:rsid w:val="00AF64D0"/>
    <w:rsid w:val="00B121EF"/>
    <w:rsid w:val="00B14BF4"/>
    <w:rsid w:val="00BD2D6F"/>
    <w:rsid w:val="00BF7382"/>
    <w:rsid w:val="00CD4A88"/>
    <w:rsid w:val="00D76988"/>
    <w:rsid w:val="00D94B5E"/>
    <w:rsid w:val="00DD2383"/>
    <w:rsid w:val="00DF4BB5"/>
    <w:rsid w:val="00E04C25"/>
    <w:rsid w:val="00E36609"/>
    <w:rsid w:val="00ED676C"/>
    <w:rsid w:val="00F700D4"/>
    <w:rsid w:val="00FD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AA1019"/>
  <w15:docId w15:val="{FCBAA2B3-A413-4DF3-9EBD-C6AF6497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00D4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0458AF"/>
    <w:pPr>
      <w:keepNext/>
      <w:jc w:val="both"/>
      <w:outlineLvl w:val="0"/>
    </w:pPr>
    <w:rPr>
      <w:rFonts w:eastAsia="Times New Roman" w:cs="Times New Roman"/>
      <w:b/>
      <w:i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5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58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58A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458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58A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0458AF"/>
    <w:rPr>
      <w:rFonts w:ascii="Times New Roman" w:eastAsia="Times New Roman" w:hAnsi="Times New Roman" w:cs="Times New Roman"/>
      <w:b/>
      <w:i/>
      <w:sz w:val="32"/>
      <w:szCs w:val="20"/>
    </w:rPr>
  </w:style>
  <w:style w:type="character" w:styleId="Hyperlink">
    <w:name w:val="Hyperlink"/>
    <w:rsid w:val="000458A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58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AF"/>
    <w:rPr>
      <w:rFonts w:ascii="Tahoma" w:hAnsi="Tahoma" w:cs="Tahoma"/>
      <w:sz w:val="16"/>
      <w:szCs w:val="16"/>
    </w:rPr>
  </w:style>
  <w:style w:type="paragraph" w:customStyle="1" w:styleId="Caracter">
    <w:name w:val="Caracter"/>
    <w:basedOn w:val="Normal"/>
    <w:rsid w:val="00304510"/>
    <w:rPr>
      <w:rFonts w:eastAsia="Times New Roman" w:cs="Times New Roman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tiinte@ub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1778</Words>
  <Characters>10318</Characters>
  <Application>Microsoft Office Word</Application>
  <DocSecurity>0</DocSecurity>
  <Lines>85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Gina Balean</cp:lastModifiedBy>
  <cp:revision>5</cp:revision>
  <cp:lastPrinted>2022-12-14T06:50:00Z</cp:lastPrinted>
  <dcterms:created xsi:type="dcterms:W3CDTF">2022-12-14T07:21:00Z</dcterms:created>
  <dcterms:modified xsi:type="dcterms:W3CDTF">2022-12-14T11:23:00Z</dcterms:modified>
</cp:coreProperties>
</file>