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32"/>
        <w:tblW w:w="10036" w:type="dxa"/>
        <w:tblLayout w:type="fixed"/>
        <w:tblCellMar>
          <w:left w:w="57" w:type="dxa"/>
          <w:right w:w="57" w:type="dxa"/>
        </w:tblCellMar>
        <w:tblLook w:val="00A0" w:firstRow="1" w:lastRow="0" w:firstColumn="1" w:lastColumn="0" w:noHBand="0" w:noVBand="0"/>
      </w:tblPr>
      <w:tblGrid>
        <w:gridCol w:w="1989"/>
        <w:gridCol w:w="5441"/>
        <w:gridCol w:w="2606"/>
      </w:tblGrid>
      <w:tr w:rsidR="00B912F7" w:rsidRPr="00B912F7" w:rsidTr="00B912F7">
        <w:trPr>
          <w:trHeight w:val="1877"/>
        </w:trPr>
        <w:tc>
          <w:tcPr>
            <w:tcW w:w="1989" w:type="dxa"/>
            <w:vAlign w:val="center"/>
          </w:tcPr>
          <w:p w:rsidR="00B912F7" w:rsidRPr="00B912F7" w:rsidRDefault="00B912F7" w:rsidP="00B912F7">
            <w:pPr>
              <w:spacing w:after="0" w:line="240" w:lineRule="auto"/>
              <w:jc w:val="center"/>
              <w:rPr>
                <w:rFonts w:ascii="Times New Roman" w:eastAsia="Times New Roman" w:hAnsi="Times New Roman" w:cs="Times New Roman"/>
                <w:sz w:val="24"/>
                <w:szCs w:val="24"/>
                <w:lang w:val="ro-RO" w:eastAsia="es-ES"/>
              </w:rPr>
            </w:pPr>
            <w:r w:rsidRPr="00B912F7">
              <w:rPr>
                <w:rFonts w:ascii="Times New Roman" w:eastAsia="Times New Roman" w:hAnsi="Times New Roman" w:cs="Times New Roman"/>
                <w:noProof/>
                <w:sz w:val="24"/>
                <w:szCs w:val="24"/>
                <w:lang w:val="ro-RO" w:eastAsia="ro-RO"/>
              </w:rPr>
              <w:drawing>
                <wp:inline distT="0" distB="0" distL="0" distR="0" wp14:anchorId="7013D687" wp14:editId="4419EE4E">
                  <wp:extent cx="1219200" cy="10572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1057275"/>
                          </a:xfrm>
                          <a:prstGeom prst="rect">
                            <a:avLst/>
                          </a:prstGeom>
                          <a:noFill/>
                          <a:ln>
                            <a:noFill/>
                          </a:ln>
                        </pic:spPr>
                      </pic:pic>
                    </a:graphicData>
                  </a:graphic>
                </wp:inline>
              </w:drawing>
            </w:r>
          </w:p>
        </w:tc>
        <w:tc>
          <w:tcPr>
            <w:tcW w:w="5441" w:type="dxa"/>
          </w:tcPr>
          <w:p w:rsidR="00B912F7" w:rsidRPr="00B912F7" w:rsidRDefault="00B912F7" w:rsidP="00B912F7">
            <w:pPr>
              <w:tabs>
                <w:tab w:val="left" w:pos="709"/>
              </w:tabs>
              <w:spacing w:after="0" w:line="240" w:lineRule="auto"/>
              <w:jc w:val="center"/>
              <w:outlineLvl w:val="6"/>
              <w:rPr>
                <w:rFonts w:ascii="Times New Roman" w:eastAsia="Times New Roman" w:hAnsi="Times New Roman" w:cs="Times New Roman"/>
                <w:b/>
                <w:bCs/>
                <w:sz w:val="18"/>
                <w:szCs w:val="18"/>
                <w:lang w:val="ro-RO"/>
              </w:rPr>
            </w:pPr>
            <w:r w:rsidRPr="00B912F7">
              <w:rPr>
                <w:rFonts w:ascii="Times New Roman" w:eastAsia="Times New Roman" w:hAnsi="Times New Roman" w:cs="Times New Roman"/>
                <w:b/>
                <w:bCs/>
                <w:sz w:val="18"/>
                <w:szCs w:val="18"/>
                <w:lang w:val="ro-RO"/>
              </w:rPr>
              <w:t>ROMÂNIA</w:t>
            </w:r>
          </w:p>
          <w:p w:rsidR="00B912F7" w:rsidRPr="00B912F7" w:rsidRDefault="00B912F7" w:rsidP="00B912F7">
            <w:pPr>
              <w:tabs>
                <w:tab w:val="left" w:pos="709"/>
              </w:tabs>
              <w:spacing w:after="0" w:line="240" w:lineRule="auto"/>
              <w:jc w:val="center"/>
              <w:outlineLvl w:val="6"/>
              <w:rPr>
                <w:rFonts w:ascii="Times New Roman" w:eastAsia="Times New Roman" w:hAnsi="Times New Roman" w:cs="Times New Roman"/>
                <w:b/>
                <w:bCs/>
                <w:sz w:val="18"/>
                <w:szCs w:val="18"/>
                <w:lang w:val="ro-RO"/>
              </w:rPr>
            </w:pPr>
            <w:r w:rsidRPr="00B912F7">
              <w:rPr>
                <w:rFonts w:ascii="Times New Roman" w:eastAsia="Times New Roman" w:hAnsi="Times New Roman" w:cs="Times New Roman"/>
                <w:b/>
                <w:bCs/>
                <w:sz w:val="18"/>
                <w:szCs w:val="18"/>
                <w:lang w:val="ro-RO"/>
              </w:rPr>
              <w:t>MINISTERUL EDUCAŢIEI NAȚIONALE</w:t>
            </w:r>
          </w:p>
          <w:p w:rsidR="00B912F7" w:rsidRPr="00B912F7" w:rsidRDefault="00B912F7" w:rsidP="00B912F7">
            <w:pPr>
              <w:tabs>
                <w:tab w:val="left" w:pos="709"/>
              </w:tabs>
              <w:spacing w:after="60" w:line="240" w:lineRule="auto"/>
              <w:jc w:val="center"/>
              <w:outlineLvl w:val="6"/>
              <w:rPr>
                <w:rFonts w:ascii="Times New Roman" w:eastAsia="Times New Roman" w:hAnsi="Times New Roman" w:cs="Times New Roman"/>
                <w:b/>
                <w:bCs/>
                <w:sz w:val="18"/>
                <w:szCs w:val="18"/>
                <w:lang w:val="ro-RO"/>
              </w:rPr>
            </w:pPr>
          </w:p>
          <w:p w:rsidR="00B912F7" w:rsidRPr="00B912F7" w:rsidRDefault="00B912F7" w:rsidP="00B912F7">
            <w:pPr>
              <w:tabs>
                <w:tab w:val="left" w:pos="709"/>
              </w:tabs>
              <w:spacing w:after="60" w:line="240" w:lineRule="auto"/>
              <w:jc w:val="center"/>
              <w:outlineLvl w:val="6"/>
              <w:rPr>
                <w:rFonts w:ascii="Times New Roman" w:eastAsia="Times New Roman" w:hAnsi="Times New Roman" w:cs="Times New Roman"/>
                <w:b/>
                <w:bCs/>
                <w:sz w:val="20"/>
                <w:szCs w:val="24"/>
                <w:lang w:val="ro-RO"/>
              </w:rPr>
            </w:pPr>
            <w:r w:rsidRPr="00B912F7">
              <w:rPr>
                <w:rFonts w:ascii="Times New Roman" w:eastAsia="Times New Roman" w:hAnsi="Times New Roman" w:cs="Times New Roman"/>
                <w:b/>
                <w:bCs/>
                <w:sz w:val="20"/>
                <w:szCs w:val="24"/>
                <w:lang w:val="ro-RO"/>
              </w:rPr>
              <w:t>UNIVERSITATEA „VASILE ALECSANDRI” DIN BACĂU</w:t>
            </w:r>
          </w:p>
          <w:p w:rsidR="00B912F7" w:rsidRPr="00B912F7" w:rsidRDefault="00B912F7" w:rsidP="00B912F7">
            <w:pPr>
              <w:tabs>
                <w:tab w:val="left" w:pos="709"/>
              </w:tabs>
              <w:spacing w:after="0" w:line="240" w:lineRule="auto"/>
              <w:jc w:val="center"/>
              <w:rPr>
                <w:rFonts w:ascii="Times New Roman" w:eastAsia="Times New Roman" w:hAnsi="Times New Roman" w:cs="Times New Roman"/>
                <w:b/>
                <w:bCs/>
                <w:sz w:val="18"/>
                <w:szCs w:val="18"/>
                <w:lang w:val="ro-RO"/>
              </w:rPr>
            </w:pPr>
            <w:r w:rsidRPr="00B912F7">
              <w:rPr>
                <w:rFonts w:ascii="Times New Roman" w:eastAsia="Times New Roman" w:hAnsi="Times New Roman" w:cs="Times New Roman"/>
                <w:b/>
                <w:bCs/>
                <w:sz w:val="18"/>
                <w:szCs w:val="18"/>
                <w:lang w:val="ro-RO"/>
              </w:rPr>
              <w:t>Calea Mărăşeşti, Nr. 157, Bacău 600115</w:t>
            </w:r>
          </w:p>
          <w:p w:rsidR="00B912F7" w:rsidRPr="00B912F7" w:rsidRDefault="00B912F7" w:rsidP="00B912F7">
            <w:pPr>
              <w:tabs>
                <w:tab w:val="left" w:pos="709"/>
              </w:tabs>
              <w:spacing w:after="0" w:line="240" w:lineRule="auto"/>
              <w:jc w:val="center"/>
              <w:rPr>
                <w:rFonts w:ascii="Times New Roman" w:eastAsia="Times New Roman" w:hAnsi="Times New Roman" w:cs="Times New Roman"/>
                <w:b/>
                <w:bCs/>
                <w:sz w:val="18"/>
                <w:szCs w:val="18"/>
                <w:lang w:val="ro-RO"/>
              </w:rPr>
            </w:pPr>
            <w:r w:rsidRPr="00B912F7">
              <w:rPr>
                <w:rFonts w:ascii="Times New Roman" w:eastAsia="Times New Roman" w:hAnsi="Times New Roman" w:cs="Times New Roman"/>
                <w:b/>
                <w:bCs/>
                <w:sz w:val="18"/>
                <w:szCs w:val="18"/>
                <w:lang w:val="ro-RO"/>
              </w:rPr>
              <w:t>Tel. +40-234-542411, tel./fax +40-234-545753</w:t>
            </w:r>
          </w:p>
          <w:p w:rsidR="00B912F7" w:rsidRPr="00B912F7" w:rsidRDefault="00B912F7" w:rsidP="00B912F7">
            <w:pPr>
              <w:tabs>
                <w:tab w:val="left" w:pos="709"/>
              </w:tabs>
              <w:spacing w:after="0" w:line="240" w:lineRule="auto"/>
              <w:jc w:val="center"/>
              <w:rPr>
                <w:rFonts w:ascii="Times New Roman" w:eastAsia="Times New Roman" w:hAnsi="Times New Roman" w:cs="Times New Roman"/>
                <w:sz w:val="20"/>
                <w:szCs w:val="20"/>
                <w:lang w:val="ro-RO" w:eastAsia="es-ES"/>
              </w:rPr>
            </w:pPr>
            <w:hyperlink r:id="rId6" w:history="1">
              <w:r w:rsidRPr="00B912F7">
                <w:rPr>
                  <w:rFonts w:ascii="Times New Roman" w:eastAsia="Times New Roman" w:hAnsi="Times New Roman" w:cs="Times New Roman"/>
                  <w:b/>
                  <w:bCs/>
                  <w:color w:val="0000FF"/>
                  <w:sz w:val="18"/>
                  <w:szCs w:val="18"/>
                  <w:u w:val="single"/>
                  <w:lang w:val="ro-RO"/>
                </w:rPr>
                <w:t>www.ub.ro</w:t>
              </w:r>
            </w:hyperlink>
            <w:r w:rsidRPr="00B912F7">
              <w:rPr>
                <w:rFonts w:ascii="Times New Roman" w:eastAsia="Times New Roman" w:hAnsi="Times New Roman" w:cs="Times New Roman"/>
                <w:b/>
                <w:bCs/>
                <w:sz w:val="18"/>
                <w:szCs w:val="18"/>
                <w:lang w:val="ro-RO"/>
              </w:rPr>
              <w:t xml:space="preserve">;  e-mail: </w:t>
            </w:r>
            <w:hyperlink r:id="rId7" w:history="1">
              <w:r w:rsidRPr="00B912F7">
                <w:rPr>
                  <w:rFonts w:ascii="Times New Roman" w:eastAsia="Times New Roman" w:hAnsi="Times New Roman" w:cs="Times New Roman"/>
                  <w:b/>
                  <w:bCs/>
                  <w:color w:val="0000FF"/>
                  <w:sz w:val="18"/>
                  <w:szCs w:val="18"/>
                  <w:u w:val="single"/>
                  <w:lang w:val="ro-RO"/>
                </w:rPr>
                <w:t>rector@ub.ro</w:t>
              </w:r>
            </w:hyperlink>
          </w:p>
        </w:tc>
        <w:tc>
          <w:tcPr>
            <w:tcW w:w="2606" w:type="dxa"/>
          </w:tcPr>
          <w:p w:rsidR="00B912F7" w:rsidRPr="00B912F7" w:rsidRDefault="00B912F7" w:rsidP="00B912F7">
            <w:pPr>
              <w:spacing w:after="0" w:line="240" w:lineRule="auto"/>
              <w:jc w:val="center"/>
              <w:rPr>
                <w:rFonts w:ascii="Times New Roman" w:eastAsia="Times New Roman" w:hAnsi="Times New Roman" w:cs="Times New Roman"/>
                <w:sz w:val="4"/>
                <w:szCs w:val="4"/>
                <w:lang w:val="ro-RO" w:eastAsia="es-ES"/>
              </w:rPr>
            </w:pPr>
            <w:r w:rsidRPr="00B912F7">
              <w:rPr>
                <w:rFonts w:ascii="Times New Roman" w:eastAsia="Times New Roman" w:hAnsi="Times New Roman" w:cs="Times New Roman"/>
                <w:noProof/>
                <w:sz w:val="20"/>
                <w:szCs w:val="20"/>
                <w:lang w:val="ro-RO" w:eastAsia="ro-RO"/>
              </w:rPr>
              <w:drawing>
                <wp:inline distT="0" distB="0" distL="0" distR="0" wp14:anchorId="31D80A84" wp14:editId="48183E2C">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912F7" w:rsidRPr="00B912F7" w:rsidRDefault="00B912F7" w:rsidP="00B912F7">
            <w:pPr>
              <w:spacing w:after="0" w:line="240" w:lineRule="auto"/>
              <w:jc w:val="center"/>
              <w:rPr>
                <w:rFonts w:ascii="Times New Roman" w:eastAsia="Times New Roman" w:hAnsi="Times New Roman" w:cs="Times New Roman"/>
                <w:sz w:val="24"/>
                <w:szCs w:val="24"/>
                <w:lang w:val="ro-RO" w:eastAsia="es-ES"/>
              </w:rPr>
            </w:pPr>
            <w:r w:rsidRPr="00B912F7">
              <w:rPr>
                <w:rFonts w:ascii="Times New Roman" w:eastAsia="Calibri" w:hAnsi="Times New Roman" w:cs="Arial"/>
                <w:sz w:val="24"/>
                <w:lang w:val="ro-RO"/>
              </w:rPr>
              <w:object w:dxaOrig="117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pt;height:49.95pt" o:ole="">
                  <v:imagedata r:id="rId9" o:title=""/>
                </v:shape>
                <o:OLEObject Type="Embed" ProgID="PBrush" ShapeID="_x0000_i1025" DrawAspect="Content" ObjectID="_1571037800" r:id="rId10"/>
              </w:object>
            </w:r>
          </w:p>
        </w:tc>
      </w:tr>
    </w:tbl>
    <w:p w:rsidR="00B912F7" w:rsidRDefault="00B912F7" w:rsidP="00B912F7">
      <w:pPr>
        <w:spacing w:after="0" w:line="360" w:lineRule="auto"/>
        <w:rPr>
          <w:rFonts w:ascii="Times New Roman" w:hAnsi="Times New Roman" w:cs="Times New Roman"/>
          <w:b/>
          <w:sz w:val="24"/>
          <w:szCs w:val="24"/>
          <w:lang w:val="ro-RO"/>
        </w:rPr>
      </w:pPr>
    </w:p>
    <w:p w:rsidR="00B912F7" w:rsidRDefault="00B912F7" w:rsidP="00B912F7">
      <w:pPr>
        <w:spacing w:after="0" w:line="360" w:lineRule="auto"/>
        <w:ind w:firstLine="720"/>
        <w:jc w:val="center"/>
        <w:rPr>
          <w:rFonts w:ascii="Times New Roman" w:hAnsi="Times New Roman" w:cs="Times New Roman"/>
          <w:b/>
          <w:sz w:val="24"/>
          <w:szCs w:val="24"/>
          <w:lang w:val="ro-RO"/>
        </w:rPr>
      </w:pPr>
    </w:p>
    <w:p w:rsidR="00B912F7" w:rsidRPr="00B912F7" w:rsidRDefault="00B912F7" w:rsidP="00B912F7">
      <w:pPr>
        <w:spacing w:after="0" w:line="360" w:lineRule="auto"/>
        <w:ind w:firstLine="720"/>
        <w:jc w:val="center"/>
        <w:rPr>
          <w:rFonts w:ascii="Times New Roman" w:hAnsi="Times New Roman" w:cs="Times New Roman"/>
          <w:b/>
          <w:sz w:val="24"/>
          <w:szCs w:val="24"/>
          <w:lang w:val="ro-RO"/>
        </w:rPr>
      </w:pPr>
      <w:r w:rsidRPr="00B912F7">
        <w:rPr>
          <w:rFonts w:ascii="Times New Roman" w:hAnsi="Times New Roman" w:cs="Times New Roman"/>
          <w:b/>
          <w:sz w:val="24"/>
          <w:szCs w:val="24"/>
          <w:lang w:val="ro-RO"/>
        </w:rPr>
        <w:t xml:space="preserve">Reprezentanţi ai Universităţii „Vasile Alecsandri” din Bacău au participat la </w:t>
      </w:r>
    </w:p>
    <w:p w:rsidR="00B912F7" w:rsidRDefault="00B912F7" w:rsidP="00B912F7">
      <w:pPr>
        <w:spacing w:after="0" w:line="360" w:lineRule="auto"/>
        <w:ind w:firstLine="720"/>
        <w:jc w:val="center"/>
        <w:rPr>
          <w:rFonts w:ascii="Times New Roman" w:hAnsi="Times New Roman" w:cs="Times New Roman"/>
          <w:b/>
          <w:sz w:val="24"/>
          <w:szCs w:val="24"/>
          <w:lang w:val="ro-RO"/>
        </w:rPr>
      </w:pPr>
      <w:r w:rsidRPr="00B912F7">
        <w:rPr>
          <w:rFonts w:ascii="Times New Roman" w:hAnsi="Times New Roman" w:cs="Times New Roman"/>
          <w:b/>
          <w:sz w:val="24"/>
          <w:szCs w:val="24"/>
          <w:lang w:val="ro-RO"/>
        </w:rPr>
        <w:t>Forumul economic „Excelenţa în afaceri”</w:t>
      </w:r>
    </w:p>
    <w:p w:rsidR="00B912F7" w:rsidRDefault="00B912F7" w:rsidP="00B912F7">
      <w:pPr>
        <w:spacing w:after="0" w:line="360" w:lineRule="auto"/>
        <w:ind w:firstLine="720"/>
        <w:jc w:val="center"/>
        <w:rPr>
          <w:rFonts w:ascii="Times New Roman" w:hAnsi="Times New Roman" w:cs="Times New Roman"/>
          <w:b/>
          <w:sz w:val="24"/>
          <w:szCs w:val="24"/>
          <w:lang w:val="ro-RO"/>
        </w:rPr>
      </w:pPr>
    </w:p>
    <w:p w:rsidR="00B912F7" w:rsidRPr="00B912F7" w:rsidRDefault="00B912F7" w:rsidP="00B912F7">
      <w:pPr>
        <w:spacing w:after="0" w:line="360" w:lineRule="auto"/>
        <w:ind w:firstLine="720"/>
        <w:jc w:val="center"/>
        <w:rPr>
          <w:rFonts w:ascii="Times New Roman" w:hAnsi="Times New Roman" w:cs="Times New Roman"/>
          <w:b/>
          <w:sz w:val="24"/>
          <w:szCs w:val="24"/>
          <w:lang w:val="ro-RO"/>
        </w:rPr>
      </w:pPr>
      <w:r>
        <w:rPr>
          <w:rFonts w:ascii="Times New Roman" w:hAnsi="Times New Roman" w:cs="Times New Roman"/>
          <w:b/>
          <w:sz w:val="24"/>
          <w:szCs w:val="24"/>
          <w:lang w:val="ro-RO"/>
        </w:rPr>
        <w:t>Comunicat de presă</w:t>
      </w:r>
    </w:p>
    <w:p w:rsidR="00B912F7" w:rsidRDefault="00B912F7" w:rsidP="00B912F7">
      <w:pPr>
        <w:spacing w:after="0" w:line="360" w:lineRule="auto"/>
        <w:rPr>
          <w:rFonts w:ascii="Times New Roman" w:hAnsi="Times New Roman" w:cs="Times New Roman"/>
          <w:sz w:val="24"/>
          <w:szCs w:val="24"/>
          <w:lang w:val="ro-RO"/>
        </w:rPr>
      </w:pPr>
    </w:p>
    <w:p w:rsidR="003A3C1A" w:rsidRPr="00B912F7" w:rsidRDefault="003F1E1D" w:rsidP="00B912F7">
      <w:pPr>
        <w:spacing w:after="0" w:line="360" w:lineRule="auto"/>
        <w:ind w:firstLine="720"/>
        <w:jc w:val="both"/>
        <w:rPr>
          <w:rFonts w:ascii="Times New Roman" w:hAnsi="Times New Roman" w:cs="Times New Roman"/>
          <w:sz w:val="24"/>
          <w:szCs w:val="24"/>
          <w:lang w:val="ro-RO"/>
        </w:rPr>
      </w:pPr>
      <w:r w:rsidRPr="00B912F7">
        <w:rPr>
          <w:rFonts w:ascii="Times New Roman" w:hAnsi="Times New Roman" w:cs="Times New Roman"/>
          <w:sz w:val="24"/>
          <w:szCs w:val="24"/>
          <w:lang w:val="ro-RO"/>
        </w:rPr>
        <w:t>Forumul economic, sub</w:t>
      </w:r>
      <w:r w:rsidR="00B912F7">
        <w:rPr>
          <w:rFonts w:ascii="Times New Roman" w:hAnsi="Times New Roman" w:cs="Times New Roman"/>
          <w:sz w:val="24"/>
          <w:szCs w:val="24"/>
          <w:lang w:val="ro-RO"/>
        </w:rPr>
        <w:t xml:space="preserve"> semnul „Excelenței în afaceri”</w:t>
      </w:r>
      <w:r w:rsidRPr="00B912F7">
        <w:rPr>
          <w:rFonts w:ascii="Times New Roman" w:hAnsi="Times New Roman" w:cs="Times New Roman"/>
          <w:sz w:val="24"/>
          <w:szCs w:val="24"/>
          <w:lang w:val="ro-RO"/>
        </w:rPr>
        <w:t xml:space="preserve"> a avut loc </w:t>
      </w:r>
      <w:r w:rsidR="00B912F7">
        <w:rPr>
          <w:rFonts w:ascii="Times New Roman" w:hAnsi="Times New Roman" w:cs="Times New Roman"/>
          <w:sz w:val="24"/>
          <w:szCs w:val="24"/>
          <w:lang w:val="ro-RO"/>
        </w:rPr>
        <w:t>în luna</w:t>
      </w:r>
      <w:r w:rsidR="00BB2EFD" w:rsidRPr="00B912F7">
        <w:rPr>
          <w:rFonts w:ascii="Times New Roman" w:hAnsi="Times New Roman" w:cs="Times New Roman"/>
          <w:sz w:val="24"/>
          <w:szCs w:val="24"/>
          <w:lang w:val="ro-RO"/>
        </w:rPr>
        <w:t xml:space="preserve"> o</w:t>
      </w:r>
      <w:r w:rsidR="00B912F7">
        <w:rPr>
          <w:rFonts w:ascii="Times New Roman" w:hAnsi="Times New Roman" w:cs="Times New Roman"/>
          <w:sz w:val="24"/>
          <w:szCs w:val="24"/>
          <w:lang w:val="ro-RO"/>
        </w:rPr>
        <w:t>ctombrie 2017,</w:t>
      </w:r>
      <w:r w:rsidRPr="00B912F7">
        <w:rPr>
          <w:rFonts w:ascii="Times New Roman" w:hAnsi="Times New Roman" w:cs="Times New Roman"/>
          <w:sz w:val="24"/>
          <w:szCs w:val="24"/>
          <w:lang w:val="ro-RO"/>
        </w:rPr>
        <w:t xml:space="preserve"> la București, sub auspiciile Camerei</w:t>
      </w:r>
      <w:r w:rsidR="00BB2EFD" w:rsidRPr="00B912F7">
        <w:rPr>
          <w:rFonts w:ascii="Times New Roman" w:hAnsi="Times New Roman" w:cs="Times New Roman"/>
          <w:sz w:val="24"/>
          <w:szCs w:val="24"/>
          <w:lang w:val="ro-RO"/>
        </w:rPr>
        <w:t xml:space="preserve"> B</w:t>
      </w:r>
      <w:r w:rsidRPr="00B912F7">
        <w:rPr>
          <w:rFonts w:ascii="Times New Roman" w:hAnsi="Times New Roman" w:cs="Times New Roman"/>
          <w:sz w:val="24"/>
          <w:szCs w:val="24"/>
          <w:lang w:val="ro-RO"/>
        </w:rPr>
        <w:t>ilaterale</w:t>
      </w:r>
      <w:r w:rsidR="00BB2EFD" w:rsidRPr="00B912F7">
        <w:rPr>
          <w:rFonts w:ascii="Times New Roman" w:hAnsi="Times New Roman" w:cs="Times New Roman"/>
          <w:sz w:val="24"/>
          <w:szCs w:val="24"/>
          <w:lang w:val="ro-RO"/>
        </w:rPr>
        <w:t xml:space="preserve"> de Comerț și Industrie Republica Moldova –România, în parteneriat cu U</w:t>
      </w:r>
      <w:r w:rsidR="00B912F7">
        <w:rPr>
          <w:rFonts w:ascii="Times New Roman" w:hAnsi="Times New Roman" w:cs="Times New Roman"/>
          <w:sz w:val="24"/>
          <w:szCs w:val="24"/>
          <w:lang w:val="ro-RO"/>
        </w:rPr>
        <w:t>niversitatea „Vasile Alecsandri”</w:t>
      </w:r>
      <w:r w:rsidR="00BB2EFD" w:rsidRPr="00B912F7">
        <w:rPr>
          <w:rFonts w:ascii="Times New Roman" w:hAnsi="Times New Roman" w:cs="Times New Roman"/>
          <w:sz w:val="24"/>
          <w:szCs w:val="24"/>
          <w:lang w:val="ro-RO"/>
        </w:rPr>
        <w:t xml:space="preserve"> din Bacău</w:t>
      </w:r>
      <w:r w:rsidR="00B912F7">
        <w:rPr>
          <w:rFonts w:ascii="Times New Roman" w:hAnsi="Times New Roman" w:cs="Times New Roman"/>
          <w:sz w:val="24"/>
          <w:szCs w:val="24"/>
          <w:lang w:val="ro-RO"/>
        </w:rPr>
        <w:t>,</w:t>
      </w:r>
      <w:r w:rsidR="00FB3A51" w:rsidRPr="00B912F7">
        <w:rPr>
          <w:rFonts w:ascii="Times New Roman" w:hAnsi="Times New Roman" w:cs="Times New Roman"/>
          <w:sz w:val="24"/>
          <w:szCs w:val="24"/>
          <w:lang w:val="ro-RO"/>
        </w:rPr>
        <w:t xml:space="preserve"> prin</w:t>
      </w:r>
      <w:r w:rsidR="00F835BB" w:rsidRPr="00B912F7">
        <w:rPr>
          <w:rFonts w:ascii="Times New Roman" w:hAnsi="Times New Roman" w:cs="Times New Roman"/>
          <w:sz w:val="24"/>
          <w:szCs w:val="24"/>
          <w:lang w:val="ro-RO"/>
        </w:rPr>
        <w:t xml:space="preserve"> Societatea Antrepr</w:t>
      </w:r>
      <w:r w:rsidR="00FB3A51" w:rsidRPr="00B912F7">
        <w:rPr>
          <w:rFonts w:ascii="Times New Roman" w:hAnsi="Times New Roman" w:cs="Times New Roman"/>
          <w:sz w:val="24"/>
          <w:szCs w:val="24"/>
          <w:lang w:val="ro-RO"/>
        </w:rPr>
        <w:t>enorială a Stu</w:t>
      </w:r>
      <w:r w:rsidR="00F835BB" w:rsidRPr="00B912F7">
        <w:rPr>
          <w:rFonts w:ascii="Times New Roman" w:hAnsi="Times New Roman" w:cs="Times New Roman"/>
          <w:sz w:val="24"/>
          <w:szCs w:val="24"/>
          <w:lang w:val="ro-RO"/>
        </w:rPr>
        <w:t>de</w:t>
      </w:r>
      <w:r w:rsidR="00FB3A51" w:rsidRPr="00B912F7">
        <w:rPr>
          <w:rFonts w:ascii="Times New Roman" w:hAnsi="Times New Roman" w:cs="Times New Roman"/>
          <w:sz w:val="24"/>
          <w:szCs w:val="24"/>
          <w:lang w:val="ro-RO"/>
        </w:rPr>
        <w:t>n</w:t>
      </w:r>
      <w:r w:rsidR="00F835BB" w:rsidRPr="00B912F7">
        <w:rPr>
          <w:rFonts w:ascii="Times New Roman" w:hAnsi="Times New Roman" w:cs="Times New Roman"/>
          <w:sz w:val="24"/>
          <w:szCs w:val="24"/>
          <w:lang w:val="ro-RO"/>
        </w:rPr>
        <w:t>ților</w:t>
      </w:r>
      <w:r w:rsidR="000F3A4A" w:rsidRPr="00B912F7">
        <w:rPr>
          <w:rFonts w:ascii="Times New Roman" w:hAnsi="Times New Roman" w:cs="Times New Roman"/>
          <w:sz w:val="24"/>
          <w:szCs w:val="24"/>
          <w:lang w:val="ro-RO"/>
        </w:rPr>
        <w:t>.</w:t>
      </w:r>
    </w:p>
    <w:p w:rsidR="000F3A4A" w:rsidRPr="00B912F7" w:rsidRDefault="000F3A4A" w:rsidP="00B912F7">
      <w:pPr>
        <w:spacing w:after="0" w:line="360" w:lineRule="auto"/>
        <w:ind w:firstLine="720"/>
        <w:jc w:val="both"/>
        <w:rPr>
          <w:rFonts w:ascii="Times New Roman" w:hAnsi="Times New Roman" w:cs="Times New Roman"/>
          <w:sz w:val="24"/>
          <w:szCs w:val="24"/>
          <w:lang w:val="ro-RO"/>
        </w:rPr>
      </w:pPr>
      <w:r w:rsidRPr="00B912F7">
        <w:rPr>
          <w:rFonts w:ascii="Times New Roman" w:hAnsi="Times New Roman" w:cs="Times New Roman"/>
          <w:sz w:val="24"/>
          <w:szCs w:val="24"/>
          <w:lang w:val="ro-RO"/>
        </w:rPr>
        <w:t>La evenimentul amintit au participat reprezenta</w:t>
      </w:r>
      <w:r w:rsidR="00957278" w:rsidRPr="00B912F7">
        <w:rPr>
          <w:rFonts w:ascii="Times New Roman" w:hAnsi="Times New Roman" w:cs="Times New Roman"/>
          <w:sz w:val="24"/>
          <w:szCs w:val="24"/>
          <w:lang w:val="ro-RO"/>
        </w:rPr>
        <w:t>n</w:t>
      </w:r>
      <w:r w:rsidRPr="00B912F7">
        <w:rPr>
          <w:rFonts w:ascii="Times New Roman" w:hAnsi="Times New Roman" w:cs="Times New Roman"/>
          <w:sz w:val="24"/>
          <w:szCs w:val="24"/>
          <w:lang w:val="ro-RO"/>
        </w:rPr>
        <w:t>ți a cinci camere de comerț și industrie (România</w:t>
      </w:r>
      <w:r w:rsidR="00957278" w:rsidRPr="00B912F7">
        <w:rPr>
          <w:rFonts w:ascii="Times New Roman" w:hAnsi="Times New Roman" w:cs="Times New Roman"/>
          <w:sz w:val="24"/>
          <w:szCs w:val="24"/>
          <w:lang w:val="ro-RO"/>
        </w:rPr>
        <w:t>,</w:t>
      </w:r>
      <w:r w:rsidRPr="00B912F7">
        <w:rPr>
          <w:rFonts w:ascii="Times New Roman" w:hAnsi="Times New Roman" w:cs="Times New Roman"/>
          <w:sz w:val="24"/>
          <w:szCs w:val="24"/>
          <w:lang w:val="ro-RO"/>
        </w:rPr>
        <w:t xml:space="preserve"> Israel, Franța, Moldova, China), reprezentanți ai organizațiilor patronale, ai IMM-uri din România și Republica Moldova, oficiali din Ministerul Economiei din țara noastră și ai Ministerului economiei și infrastructurii din Moldova, bancheri, organizații nonguvernamentale </w:t>
      </w:r>
      <w:r w:rsidR="00957278" w:rsidRPr="00B912F7">
        <w:rPr>
          <w:rFonts w:ascii="Times New Roman" w:hAnsi="Times New Roman" w:cs="Times New Roman"/>
          <w:sz w:val="24"/>
          <w:szCs w:val="24"/>
          <w:lang w:val="ro-RO"/>
        </w:rPr>
        <w:t xml:space="preserve">focusate pe dezvoltarea afacerilor și management. </w:t>
      </w:r>
    </w:p>
    <w:p w:rsidR="00957278" w:rsidRDefault="00957278" w:rsidP="00B912F7">
      <w:pPr>
        <w:spacing w:after="0" w:line="360" w:lineRule="auto"/>
        <w:ind w:firstLine="720"/>
        <w:jc w:val="both"/>
        <w:rPr>
          <w:rFonts w:ascii="Times New Roman" w:hAnsi="Times New Roman" w:cs="Times New Roman"/>
          <w:sz w:val="24"/>
          <w:szCs w:val="24"/>
          <w:lang w:val="ro-RO"/>
        </w:rPr>
      </w:pPr>
      <w:r w:rsidRPr="00B912F7">
        <w:rPr>
          <w:rFonts w:ascii="Times New Roman" w:hAnsi="Times New Roman" w:cs="Times New Roman"/>
          <w:sz w:val="24"/>
          <w:szCs w:val="24"/>
          <w:lang w:val="ro-RO"/>
        </w:rPr>
        <w:t>Programul a fost organizat pe trei paneluri de dezbateri, în unul dintre acestea fiind inclusă și intervenția reprezentanților Universității</w:t>
      </w:r>
      <w:r w:rsidR="00B912F7">
        <w:rPr>
          <w:rFonts w:ascii="Times New Roman" w:hAnsi="Times New Roman" w:cs="Times New Roman"/>
          <w:sz w:val="24"/>
          <w:szCs w:val="24"/>
          <w:lang w:val="ro-RO"/>
        </w:rPr>
        <w:t xml:space="preserve"> „Vasile Alecsandri” </w:t>
      </w:r>
      <w:r w:rsidRPr="00B912F7">
        <w:rPr>
          <w:rFonts w:ascii="Times New Roman" w:hAnsi="Times New Roman" w:cs="Times New Roman"/>
          <w:sz w:val="24"/>
          <w:szCs w:val="24"/>
          <w:lang w:val="ro-RO"/>
        </w:rPr>
        <w:t xml:space="preserve">din Bacău, prof. univ. dr. ing. Turcu </w:t>
      </w:r>
      <w:proofErr w:type="spellStart"/>
      <w:r w:rsidRPr="00B912F7">
        <w:rPr>
          <w:rFonts w:ascii="Times New Roman" w:hAnsi="Times New Roman" w:cs="Times New Roman"/>
          <w:sz w:val="24"/>
          <w:szCs w:val="24"/>
          <w:lang w:val="ro-RO"/>
        </w:rPr>
        <w:t>Ovidiu</w:t>
      </w:r>
      <w:r w:rsidR="00B912F7">
        <w:rPr>
          <w:rFonts w:ascii="Times New Roman" w:hAnsi="Times New Roman" w:cs="Times New Roman"/>
          <w:sz w:val="24"/>
          <w:szCs w:val="24"/>
          <w:lang w:val="ro-RO"/>
        </w:rPr>
        <w:t>-</w:t>
      </w:r>
      <w:proofErr w:type="spellEnd"/>
      <w:r w:rsidRPr="00B912F7">
        <w:rPr>
          <w:rFonts w:ascii="Times New Roman" w:hAnsi="Times New Roman" w:cs="Times New Roman"/>
          <w:sz w:val="24"/>
          <w:szCs w:val="24"/>
          <w:lang w:val="ro-RO"/>
        </w:rPr>
        <w:t xml:space="preserve"> Leo</w:t>
      </w:r>
      <w:r w:rsidR="00B912F7">
        <w:rPr>
          <w:rFonts w:ascii="Times New Roman" w:hAnsi="Times New Roman" w:cs="Times New Roman"/>
          <w:sz w:val="24"/>
          <w:szCs w:val="24"/>
          <w:lang w:val="ro-RO"/>
        </w:rPr>
        <w:t>nard, președinte UGIR 1903, filiala</w:t>
      </w:r>
      <w:r w:rsidRPr="00B912F7">
        <w:rPr>
          <w:rFonts w:ascii="Times New Roman" w:hAnsi="Times New Roman" w:cs="Times New Roman"/>
          <w:sz w:val="24"/>
          <w:szCs w:val="24"/>
          <w:lang w:val="ro-RO"/>
        </w:rPr>
        <w:t xml:space="preserve"> Bacău și conf. univ. dr. Mironescu Roxana, președinte SAS din universitate, care au întărit, alături de ceilalți vorbitori, necesitatea dinamizării parteneriatelor de afaceri bilaterale sau multilaterale, inclusiv prin instruirea și încurajarea tinerilor</w:t>
      </w:r>
      <w:r w:rsidR="00AD63C6" w:rsidRPr="00B912F7">
        <w:rPr>
          <w:rFonts w:ascii="Times New Roman" w:hAnsi="Times New Roman" w:cs="Times New Roman"/>
          <w:sz w:val="24"/>
          <w:szCs w:val="24"/>
          <w:lang w:val="ro-RO"/>
        </w:rPr>
        <w:t xml:space="preserve"> </w:t>
      </w:r>
      <w:r w:rsidRPr="00B912F7">
        <w:rPr>
          <w:rFonts w:ascii="Times New Roman" w:hAnsi="Times New Roman" w:cs="Times New Roman"/>
          <w:sz w:val="24"/>
          <w:szCs w:val="24"/>
          <w:lang w:val="ro-RO"/>
        </w:rPr>
        <w:t xml:space="preserve">să pășească în domeniul </w:t>
      </w:r>
      <w:proofErr w:type="spellStart"/>
      <w:r w:rsidRPr="00B912F7">
        <w:rPr>
          <w:rFonts w:ascii="Times New Roman" w:hAnsi="Times New Roman" w:cs="Times New Roman"/>
          <w:sz w:val="24"/>
          <w:szCs w:val="24"/>
          <w:lang w:val="ro-RO"/>
        </w:rPr>
        <w:t>antreprenoriatului</w:t>
      </w:r>
      <w:proofErr w:type="spellEnd"/>
      <w:r w:rsidRPr="00B912F7">
        <w:rPr>
          <w:rFonts w:ascii="Times New Roman" w:hAnsi="Times New Roman" w:cs="Times New Roman"/>
          <w:sz w:val="24"/>
          <w:szCs w:val="24"/>
          <w:lang w:val="ro-RO"/>
        </w:rPr>
        <w:t>.</w:t>
      </w:r>
    </w:p>
    <w:p w:rsidR="00B912F7" w:rsidRDefault="00B912F7" w:rsidP="00B912F7">
      <w:pPr>
        <w:spacing w:after="0" w:line="360" w:lineRule="auto"/>
        <w:ind w:firstLine="720"/>
        <w:jc w:val="both"/>
        <w:rPr>
          <w:rFonts w:ascii="Times New Roman" w:hAnsi="Times New Roman" w:cs="Times New Roman"/>
          <w:sz w:val="24"/>
          <w:szCs w:val="24"/>
          <w:lang w:val="ro-RO"/>
        </w:rPr>
      </w:pPr>
    </w:p>
    <w:p w:rsidR="00B912F7" w:rsidRDefault="00B912F7" w:rsidP="00B912F7">
      <w:pPr>
        <w:spacing w:after="0" w:line="360" w:lineRule="auto"/>
        <w:ind w:firstLine="720"/>
        <w:jc w:val="right"/>
        <w:rPr>
          <w:rFonts w:ascii="Times New Roman" w:hAnsi="Times New Roman" w:cs="Times New Roman"/>
          <w:sz w:val="24"/>
          <w:szCs w:val="24"/>
          <w:lang w:val="ro-RO"/>
        </w:rPr>
      </w:pPr>
      <w:r>
        <w:rPr>
          <w:rFonts w:ascii="Times New Roman" w:hAnsi="Times New Roman" w:cs="Times New Roman"/>
          <w:sz w:val="24"/>
          <w:szCs w:val="24"/>
          <w:lang w:val="ro-RO"/>
        </w:rPr>
        <w:t>Prorector pentru etica şi imaginea universităţii,</w:t>
      </w:r>
    </w:p>
    <w:p w:rsidR="00B912F7" w:rsidRDefault="00B912F7" w:rsidP="00B912F7">
      <w:pPr>
        <w:spacing w:after="0" w:line="360" w:lineRule="auto"/>
        <w:ind w:firstLine="720"/>
        <w:jc w:val="right"/>
        <w:rPr>
          <w:rFonts w:ascii="Times New Roman" w:hAnsi="Times New Roman" w:cs="Times New Roman"/>
          <w:sz w:val="24"/>
          <w:szCs w:val="24"/>
          <w:lang w:val="ro-RO"/>
        </w:rPr>
      </w:pPr>
      <w:proofErr w:type="spellStart"/>
      <w:r>
        <w:rPr>
          <w:rFonts w:ascii="Times New Roman" w:hAnsi="Times New Roman" w:cs="Times New Roman"/>
          <w:sz w:val="24"/>
          <w:szCs w:val="24"/>
          <w:lang w:val="ro-RO"/>
        </w:rPr>
        <w:t>Conf.univ.dr</w:t>
      </w:r>
      <w:proofErr w:type="spellEnd"/>
      <w:r>
        <w:rPr>
          <w:rFonts w:ascii="Times New Roman" w:hAnsi="Times New Roman" w:cs="Times New Roman"/>
          <w:sz w:val="24"/>
          <w:szCs w:val="24"/>
          <w:lang w:val="ro-RO"/>
        </w:rPr>
        <w:t>. Cristina CÎRTIŢĂ-BUZOIANU</w:t>
      </w:r>
    </w:p>
    <w:p w:rsidR="00B912F7" w:rsidRDefault="00B912F7" w:rsidP="00B912F7">
      <w:pPr>
        <w:spacing w:after="0" w:line="360" w:lineRule="auto"/>
        <w:ind w:firstLine="720"/>
        <w:jc w:val="both"/>
        <w:rPr>
          <w:rFonts w:ascii="Times New Roman" w:hAnsi="Times New Roman" w:cs="Times New Roman"/>
          <w:sz w:val="24"/>
          <w:szCs w:val="24"/>
          <w:lang w:val="ro-RO"/>
        </w:rPr>
      </w:pPr>
    </w:p>
    <w:p w:rsidR="00B912F7" w:rsidRPr="00B912F7" w:rsidRDefault="00B912F7" w:rsidP="00B912F7">
      <w:pPr>
        <w:spacing w:after="0" w:line="360" w:lineRule="auto"/>
        <w:ind w:firstLine="720"/>
        <w:jc w:val="right"/>
        <w:rPr>
          <w:rFonts w:ascii="Times New Roman" w:hAnsi="Times New Roman" w:cs="Times New Roman"/>
          <w:sz w:val="24"/>
          <w:szCs w:val="24"/>
          <w:lang w:val="ro-RO"/>
        </w:rPr>
      </w:pPr>
      <w:bookmarkStart w:id="0" w:name="_GoBack"/>
      <w:bookmarkEnd w:id="0"/>
    </w:p>
    <w:sectPr w:rsidR="00B912F7" w:rsidRPr="00B912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7E"/>
    <w:rsid w:val="000F3A4A"/>
    <w:rsid w:val="0010607E"/>
    <w:rsid w:val="00325A5D"/>
    <w:rsid w:val="003A3C1A"/>
    <w:rsid w:val="003F1E1D"/>
    <w:rsid w:val="00957278"/>
    <w:rsid w:val="00AD63C6"/>
    <w:rsid w:val="00B912F7"/>
    <w:rsid w:val="00BB2EFD"/>
    <w:rsid w:val="00F835BB"/>
    <w:rsid w:val="00FB3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12F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1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12F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1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263</Words>
  <Characters>1532</Characters>
  <Application>Microsoft Office Word</Application>
  <DocSecurity>0</DocSecurity>
  <Lines>12</Lines>
  <Paragraphs>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Cristina</cp:lastModifiedBy>
  <cp:revision>6</cp:revision>
  <dcterms:created xsi:type="dcterms:W3CDTF">2017-10-31T13:52:00Z</dcterms:created>
  <dcterms:modified xsi:type="dcterms:W3CDTF">2017-11-01T08:37:00Z</dcterms:modified>
</cp:coreProperties>
</file>