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DF" w:rsidRPr="00A33913" w:rsidRDefault="007D1FDF" w:rsidP="007D1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913">
        <w:rPr>
          <w:rFonts w:ascii="Times New Roman" w:hAnsi="Times New Roman" w:cs="Times New Roman"/>
          <w:b/>
          <w:bCs/>
          <w:sz w:val="28"/>
          <w:szCs w:val="28"/>
        </w:rPr>
        <w:t xml:space="preserve">Comunicat de presă </w:t>
      </w:r>
    </w:p>
    <w:p w:rsidR="00AC7BB5" w:rsidRPr="00A33913" w:rsidRDefault="007D1FDF" w:rsidP="007D1FDF">
      <w:pPr>
        <w:jc w:val="center"/>
        <w:rPr>
          <w:rStyle w:val="usercontent"/>
          <w:rFonts w:ascii="Times New Roman" w:hAnsi="Times New Roman" w:cs="Times New Roman"/>
          <w:sz w:val="28"/>
          <w:szCs w:val="28"/>
        </w:rPr>
      </w:pPr>
      <w:r w:rsidRPr="00A33913">
        <w:rPr>
          <w:rFonts w:ascii="Times New Roman" w:hAnsi="Times New Roman" w:cs="Times New Roman"/>
          <w:b/>
          <w:bCs/>
          <w:sz w:val="28"/>
          <w:szCs w:val="28"/>
        </w:rPr>
        <w:t>Workshop „</w:t>
      </w:r>
      <w:r w:rsidRPr="00A33913">
        <w:rPr>
          <w:rStyle w:val="usercontent"/>
          <w:rFonts w:ascii="Times New Roman" w:hAnsi="Times New Roman" w:cs="Times New Roman"/>
          <w:sz w:val="28"/>
          <w:szCs w:val="28"/>
        </w:rPr>
        <w:t xml:space="preserve">Planul de carieră II </w:t>
      </w:r>
      <w:r w:rsidR="00AC7BB5" w:rsidRPr="00A33913">
        <w:rPr>
          <w:rStyle w:val="usercontent"/>
          <w:rFonts w:ascii="Times New Roman" w:hAnsi="Times New Roman" w:cs="Times New Roman"/>
          <w:sz w:val="28"/>
          <w:szCs w:val="28"/>
        </w:rPr>
        <w:t>–</w:t>
      </w:r>
      <w:r w:rsidRPr="00A33913">
        <w:rPr>
          <w:rStyle w:val="usercontent"/>
          <w:rFonts w:ascii="Times New Roman" w:hAnsi="Times New Roman" w:cs="Times New Roman"/>
          <w:sz w:val="28"/>
          <w:szCs w:val="28"/>
        </w:rPr>
        <w:t xml:space="preserve"> </w:t>
      </w:r>
    </w:p>
    <w:p w:rsidR="007D1FDF" w:rsidRPr="00A33913" w:rsidRDefault="007D1FDF" w:rsidP="007D1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913">
        <w:rPr>
          <w:rStyle w:val="usercontent"/>
          <w:rFonts w:ascii="Times New Roman" w:hAnsi="Times New Roman" w:cs="Times New Roman"/>
          <w:sz w:val="28"/>
          <w:szCs w:val="28"/>
        </w:rPr>
        <w:t>Pregătirea în vederea participării la interviul de angajare</w:t>
      </w:r>
      <w:r w:rsidRPr="00A3391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7D1FDF" w:rsidRPr="00A33913" w:rsidRDefault="007D1FDF" w:rsidP="007D1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913">
        <w:rPr>
          <w:rFonts w:ascii="Times New Roman" w:hAnsi="Times New Roman" w:cs="Times New Roman"/>
          <w:b/>
          <w:bCs/>
          <w:sz w:val="28"/>
          <w:szCs w:val="28"/>
        </w:rPr>
        <w:t>Ediția a II-a</w:t>
      </w:r>
    </w:p>
    <w:p w:rsidR="007D1FDF" w:rsidRPr="000C4125" w:rsidRDefault="007D1FDF" w:rsidP="007D1FDF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D1FDF" w:rsidRPr="00734EA5" w:rsidRDefault="007D1FDF" w:rsidP="007D1F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EA5">
        <w:rPr>
          <w:rFonts w:ascii="Times New Roman" w:hAnsi="Times New Roman" w:cs="Times New Roman"/>
          <w:sz w:val="28"/>
          <w:szCs w:val="28"/>
        </w:rPr>
        <w:t xml:space="preserve">Joi, 26 februarie 2015, în corpul D, Sala Senatului, etajul I, ora 14:30, la Universitatea „Vasile Alecsandri” din Bacău, a avut loc workshop-ul </w:t>
      </w:r>
      <w:r w:rsidRPr="00A33913">
        <w:rPr>
          <w:rFonts w:ascii="Times New Roman" w:hAnsi="Times New Roman" w:cs="Times New Roman"/>
          <w:b/>
          <w:bCs/>
          <w:i/>
          <w:sz w:val="28"/>
          <w:szCs w:val="28"/>
        </w:rPr>
        <w:t>„</w:t>
      </w:r>
      <w:r w:rsidRPr="00A33913">
        <w:rPr>
          <w:rStyle w:val="usercontent"/>
          <w:rFonts w:ascii="Times New Roman" w:hAnsi="Times New Roman" w:cs="Times New Roman"/>
          <w:i/>
          <w:sz w:val="28"/>
          <w:szCs w:val="28"/>
        </w:rPr>
        <w:t>Planul de carieră II – Pregătirea în vederea participării la interviul de angajare</w:t>
      </w:r>
      <w:r w:rsidRPr="00A33913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r w:rsidRPr="00AC7B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7BB5" w:rsidRPr="00AC7BB5">
        <w:rPr>
          <w:rFonts w:ascii="Times New Roman" w:hAnsi="Times New Roman" w:cs="Times New Roman"/>
          <w:bCs/>
          <w:sz w:val="28"/>
          <w:szCs w:val="28"/>
        </w:rPr>
        <w:t xml:space="preserve">aflat la a II-a ediție, </w:t>
      </w:r>
      <w:r w:rsidRPr="00734EA5">
        <w:rPr>
          <w:rFonts w:ascii="Times New Roman" w:hAnsi="Times New Roman" w:cs="Times New Roman"/>
          <w:sz w:val="28"/>
          <w:szCs w:val="28"/>
        </w:rPr>
        <w:t>organizat de către Departamentul de Consiliere Profesională din cadrul universităţii şi susţinut de doamna psiholog Doina Pascal împreună cu voluntarii D.C.P. ( Radu Marian Botez, Liviu Sociu, Miruna Argeşanu şi Anca Adam )</w:t>
      </w:r>
    </w:p>
    <w:p w:rsidR="004012F0" w:rsidRDefault="007D1FDF" w:rsidP="007D1FDF">
      <w:pPr>
        <w:pStyle w:val="NormalGaramond"/>
        <w:spacing w:line="360" w:lineRule="auto"/>
        <w:jc w:val="both"/>
        <w:rPr>
          <w:rStyle w:val="usercontent"/>
          <w:rFonts w:ascii="Times New Roman" w:hAnsi="Times New Roman" w:cs="Times New Roman"/>
        </w:rPr>
      </w:pPr>
      <w:r w:rsidRPr="00734EA5">
        <w:rPr>
          <w:rStyle w:val="usercontent"/>
          <w:rFonts w:ascii="Times New Roman" w:hAnsi="Times New Roman" w:cs="Times New Roman"/>
        </w:rPr>
        <w:t xml:space="preserve">      </w:t>
      </w:r>
      <w:r w:rsidRPr="0021016E">
        <w:rPr>
          <w:rStyle w:val="usercontent"/>
          <w:rFonts w:ascii="Times New Roman" w:hAnsi="Times New Roman" w:cs="Times New Roman"/>
        </w:rPr>
        <w:t xml:space="preserve"> </w:t>
      </w:r>
      <w:r w:rsidRPr="0021016E">
        <w:rPr>
          <w:rFonts w:ascii="Times New Roman" w:hAnsi="Times New Roman" w:cs="Times New Roman"/>
        </w:rPr>
        <w:t xml:space="preserve"> Workshop-ul și-a propus să instrumenteze studenții cu tehnici de promovare</w:t>
      </w:r>
      <w:r>
        <w:rPr>
          <w:rFonts w:ascii="Times New Roman" w:hAnsi="Times New Roman" w:cs="Times New Roman"/>
        </w:rPr>
        <w:t xml:space="preserve"> personală pe piața muncii</w:t>
      </w:r>
      <w:r w:rsidR="00AC7BB5">
        <w:rPr>
          <w:rFonts w:ascii="Times New Roman" w:hAnsi="Times New Roman" w:cs="Times New Roman"/>
        </w:rPr>
        <w:t xml:space="preserve">, </w:t>
      </w:r>
      <w:r w:rsidR="00CE5500">
        <w:rPr>
          <w:rFonts w:ascii="Times New Roman" w:hAnsi="Times New Roman" w:cs="Times New Roman"/>
        </w:rPr>
        <w:t xml:space="preserve">cu </w:t>
      </w:r>
      <w:r w:rsidRPr="0021016E">
        <w:rPr>
          <w:rStyle w:val="usercontent"/>
          <w:rFonts w:ascii="Times New Roman" w:hAnsi="Times New Roman" w:cs="Times New Roman"/>
        </w:rPr>
        <w:t xml:space="preserve">strategii eficiente pentru întocmirea mapei de angajare şi pregătirea pentru interviu. </w:t>
      </w:r>
      <w:r w:rsidR="00AC7BB5">
        <w:rPr>
          <w:rStyle w:val="usercontent"/>
          <w:rFonts w:ascii="Times New Roman" w:hAnsi="Times New Roman" w:cs="Times New Roman"/>
        </w:rPr>
        <w:t>Astfel, l</w:t>
      </w:r>
      <w:r w:rsidRPr="0021016E">
        <w:rPr>
          <w:rStyle w:val="usercontent"/>
          <w:rFonts w:ascii="Times New Roman" w:hAnsi="Times New Roman" w:cs="Times New Roman"/>
        </w:rPr>
        <w:t>e-au fost prezentate diferite tehnici de promovare personală pe piaţa muncii,</w:t>
      </w:r>
      <w:r w:rsidR="00AC7BB5">
        <w:rPr>
          <w:rStyle w:val="usercontent"/>
          <w:rFonts w:ascii="Times New Roman" w:hAnsi="Times New Roman" w:cs="Times New Roman"/>
        </w:rPr>
        <w:t xml:space="preserve"> au fost simulate două modele diferite de desfășurare a unui interviu de angajare, prin utilizarea jocului de rol ca metodă de prezentare.</w:t>
      </w:r>
    </w:p>
    <w:p w:rsidR="004012F0" w:rsidRPr="004012F0" w:rsidRDefault="004012F0" w:rsidP="004012F0">
      <w:pPr>
        <w:pStyle w:val="NormalGaramond"/>
        <w:spacing w:line="360" w:lineRule="auto"/>
        <w:jc w:val="both"/>
        <w:rPr>
          <w:rFonts w:ascii="Times New Roman" w:hAnsi="Times New Roman" w:cs="Times New Roman"/>
          <w:color w:val="141823"/>
        </w:rPr>
      </w:pPr>
      <w:r>
        <w:rPr>
          <w:rStyle w:val="usercontent"/>
          <w:rFonts w:ascii="Times New Roman" w:hAnsi="Times New Roman" w:cs="Times New Roman"/>
        </w:rPr>
        <w:tab/>
      </w:r>
      <w:r w:rsidRPr="004012F0">
        <w:rPr>
          <w:rStyle w:val="usercontent"/>
          <w:rFonts w:ascii="Times New Roman" w:hAnsi="Times New Roman" w:cs="Times New Roman"/>
        </w:rPr>
        <w:t>S</w:t>
      </w:r>
      <w:r w:rsidR="007D1FDF" w:rsidRPr="004012F0">
        <w:rPr>
          <w:rStyle w:val="usercontent"/>
          <w:rFonts w:ascii="Times New Roman" w:hAnsi="Times New Roman" w:cs="Times New Roman"/>
        </w:rPr>
        <w:t xml:space="preserve">pre finalul evenimentului, studenții au avut ocazia să </w:t>
      </w:r>
      <w:r w:rsidRPr="004012F0">
        <w:rPr>
          <w:rStyle w:val="usercontent"/>
          <w:rFonts w:ascii="Times New Roman" w:hAnsi="Times New Roman" w:cs="Times New Roman"/>
        </w:rPr>
        <w:t xml:space="preserve">afle despre </w:t>
      </w:r>
      <w:r w:rsidRPr="004012F0">
        <w:rPr>
          <w:rFonts w:ascii="Times New Roman" w:hAnsi="Times New Roman" w:cs="Times New Roman"/>
          <w:color w:val="141823"/>
        </w:rPr>
        <w:t xml:space="preserve">firma </w:t>
      </w:r>
      <w:r w:rsidRPr="004012F0">
        <w:rPr>
          <w:rFonts w:ascii="Times New Roman" w:hAnsi="Times New Roman" w:cs="Times New Roman"/>
          <w:i/>
          <w:color w:val="141823"/>
        </w:rPr>
        <w:t xml:space="preserve">„Job Trust” Training </w:t>
      </w:r>
      <w:proofErr w:type="spellStart"/>
      <w:r w:rsidRPr="004012F0">
        <w:rPr>
          <w:rFonts w:ascii="Times New Roman" w:hAnsi="Times New Roman" w:cs="Times New Roman"/>
          <w:i/>
          <w:color w:val="141823"/>
        </w:rPr>
        <w:t>and</w:t>
      </w:r>
      <w:proofErr w:type="spellEnd"/>
      <w:r w:rsidRPr="004012F0">
        <w:rPr>
          <w:rFonts w:ascii="Times New Roman" w:hAnsi="Times New Roman" w:cs="Times New Roman"/>
          <w:i/>
          <w:color w:val="141823"/>
        </w:rPr>
        <w:t xml:space="preserve"> </w:t>
      </w:r>
      <w:proofErr w:type="spellStart"/>
      <w:r w:rsidRPr="004012F0">
        <w:rPr>
          <w:rFonts w:ascii="Times New Roman" w:hAnsi="Times New Roman" w:cs="Times New Roman"/>
          <w:i/>
          <w:color w:val="141823"/>
        </w:rPr>
        <w:t>Recruitment</w:t>
      </w:r>
      <w:proofErr w:type="spellEnd"/>
      <w:r w:rsidRPr="004012F0">
        <w:rPr>
          <w:rFonts w:ascii="Times New Roman" w:hAnsi="Times New Roman" w:cs="Times New Roman"/>
          <w:i/>
          <w:color w:val="141823"/>
        </w:rPr>
        <w:t xml:space="preserve">, </w:t>
      </w:r>
      <w:r w:rsidRPr="004012F0">
        <w:rPr>
          <w:rFonts w:ascii="Times New Roman" w:hAnsi="Times New Roman" w:cs="Times New Roman"/>
          <w:color w:val="141823"/>
        </w:rPr>
        <w:t xml:space="preserve">care se ocupă cu recrutarea tinerilor studenți pentru piața muncii din Grecia </w:t>
      </w:r>
      <w:r w:rsidR="00CC56CF">
        <w:rPr>
          <w:rFonts w:ascii="Times New Roman" w:hAnsi="Times New Roman" w:cs="Times New Roman"/>
          <w:color w:val="141823"/>
        </w:rPr>
        <w:t>pe</w:t>
      </w:r>
      <w:r w:rsidRPr="004012F0">
        <w:rPr>
          <w:rFonts w:ascii="Times New Roman" w:hAnsi="Times New Roman" w:cs="Times New Roman"/>
          <w:color w:val="141823"/>
        </w:rPr>
        <w:t xml:space="preserve"> timpul verii, </w:t>
      </w:r>
      <w:r>
        <w:rPr>
          <w:rFonts w:ascii="Times New Roman" w:hAnsi="Times New Roman" w:cs="Times New Roman"/>
          <w:color w:val="141823"/>
        </w:rPr>
        <w:t xml:space="preserve">care </w:t>
      </w:r>
      <w:r w:rsidRPr="004012F0">
        <w:rPr>
          <w:rFonts w:ascii="Times New Roman" w:hAnsi="Times New Roman" w:cs="Times New Roman"/>
          <w:color w:val="141823"/>
        </w:rPr>
        <w:t xml:space="preserve">își va trimite reprezentanții în vederea desfășurării </w:t>
      </w:r>
      <w:r>
        <w:rPr>
          <w:rFonts w:ascii="Times New Roman" w:hAnsi="Times New Roman" w:cs="Times New Roman"/>
          <w:color w:val="141823"/>
        </w:rPr>
        <w:t xml:space="preserve">unei prezentări și a unui </w:t>
      </w:r>
      <w:r w:rsidRPr="004012F0">
        <w:rPr>
          <w:rFonts w:ascii="Times New Roman" w:hAnsi="Times New Roman" w:cs="Times New Roman"/>
          <w:color w:val="141823"/>
        </w:rPr>
        <w:t>interviu</w:t>
      </w:r>
      <w:r>
        <w:rPr>
          <w:rFonts w:ascii="Times New Roman" w:hAnsi="Times New Roman" w:cs="Times New Roman"/>
          <w:color w:val="141823"/>
        </w:rPr>
        <w:t xml:space="preserve"> de </w:t>
      </w:r>
      <w:r w:rsidRPr="004012F0">
        <w:rPr>
          <w:rFonts w:ascii="Times New Roman" w:hAnsi="Times New Roman" w:cs="Times New Roman"/>
          <w:color w:val="141823"/>
        </w:rPr>
        <w:t>selecție</w:t>
      </w:r>
      <w:r>
        <w:rPr>
          <w:rFonts w:ascii="Times New Roman" w:hAnsi="Times New Roman" w:cs="Times New Roman"/>
          <w:color w:val="141823"/>
        </w:rPr>
        <w:t xml:space="preserve"> î</w:t>
      </w:r>
      <w:r w:rsidRPr="004012F0">
        <w:rPr>
          <w:rFonts w:ascii="Times New Roman" w:hAnsi="Times New Roman" w:cs="Times New Roman"/>
          <w:color w:val="141823"/>
        </w:rPr>
        <w:t>n data de 24.03.2015, la orele 14:00,</w:t>
      </w:r>
      <w:r>
        <w:rPr>
          <w:rFonts w:ascii="Times New Roman" w:hAnsi="Times New Roman" w:cs="Times New Roman"/>
          <w:color w:val="141823"/>
        </w:rPr>
        <w:t xml:space="preserve"> în cadrul</w:t>
      </w:r>
      <w:r w:rsidRPr="004012F0">
        <w:rPr>
          <w:rFonts w:ascii="Times New Roman" w:hAnsi="Times New Roman" w:cs="Times New Roman"/>
          <w:color w:val="141823"/>
        </w:rPr>
        <w:t xml:space="preserve"> Universit</w:t>
      </w:r>
      <w:r>
        <w:rPr>
          <w:rFonts w:ascii="Times New Roman" w:hAnsi="Times New Roman" w:cs="Times New Roman"/>
          <w:color w:val="141823"/>
        </w:rPr>
        <w:t>ății „Vasile Alecsandri” din Bacău.</w:t>
      </w:r>
    </w:p>
    <w:p w:rsidR="00B2227E" w:rsidRPr="004012F0" w:rsidRDefault="00B2227E" w:rsidP="004012F0">
      <w:pPr>
        <w:pStyle w:val="NormalGaramond"/>
        <w:spacing w:line="360" w:lineRule="auto"/>
        <w:jc w:val="both"/>
        <w:rPr>
          <w:rFonts w:ascii="Times New Roman" w:hAnsi="Times New Roman" w:cs="Times New Roman"/>
        </w:rPr>
      </w:pPr>
    </w:p>
    <w:sectPr w:rsidR="00B2227E" w:rsidRPr="0040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7D1FDF"/>
    <w:rsid w:val="001C60FC"/>
    <w:rsid w:val="004012F0"/>
    <w:rsid w:val="007D1FDF"/>
    <w:rsid w:val="00A33913"/>
    <w:rsid w:val="00AC7BB5"/>
    <w:rsid w:val="00B16A70"/>
    <w:rsid w:val="00B2227E"/>
    <w:rsid w:val="00CC56CF"/>
    <w:rsid w:val="00CE5500"/>
    <w:rsid w:val="00E4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uiPriority w:val="99"/>
    <w:rsid w:val="007D1FDF"/>
  </w:style>
  <w:style w:type="paragraph" w:customStyle="1" w:styleId="NormalGaramond">
    <w:name w:val="Normal + Garamond"/>
    <w:aliases w:val="14 pt"/>
    <w:basedOn w:val="Normal"/>
    <w:uiPriority w:val="99"/>
    <w:rsid w:val="007D1FDF"/>
    <w:rPr>
      <w:rFonts w:ascii="Garamond" w:eastAsia="Calibri" w:hAnsi="Garamond" w:cs="Garamond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45</cp:revision>
  <dcterms:created xsi:type="dcterms:W3CDTF">2015-02-27T10:40:00Z</dcterms:created>
  <dcterms:modified xsi:type="dcterms:W3CDTF">2015-02-27T11:00:00Z</dcterms:modified>
</cp:coreProperties>
</file>